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12101" w14:textId="77777777" w:rsidR="00BF0E2A" w:rsidRDefault="00576AE4" w:rsidP="007A202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Biology 322</w:t>
      </w:r>
      <w:r w:rsidR="003F15B0">
        <w:rPr>
          <w:sz w:val="32"/>
        </w:rPr>
        <w:t xml:space="preserve">: </w:t>
      </w:r>
      <w:r w:rsidR="00D2321C">
        <w:rPr>
          <w:sz w:val="32"/>
        </w:rPr>
        <w:t>Reproductive System A</w:t>
      </w:r>
      <w:r w:rsidR="0093727F">
        <w:rPr>
          <w:sz w:val="32"/>
        </w:rPr>
        <w:t>natomy</w:t>
      </w:r>
    </w:p>
    <w:p w14:paraId="259C1C00" w14:textId="77777777" w:rsidR="00AF4CBC" w:rsidRDefault="00AF4CBC" w:rsidP="006F0557">
      <w:pPr>
        <w:spacing w:after="0"/>
        <w:rPr>
          <w:sz w:val="28"/>
        </w:rPr>
      </w:pPr>
    </w:p>
    <w:p w14:paraId="70EAF068" w14:textId="77777777" w:rsidR="00AF4CBC" w:rsidRPr="00AF4CBC" w:rsidRDefault="00AF4CBC" w:rsidP="006F0557">
      <w:pPr>
        <w:spacing w:after="0"/>
        <w:rPr>
          <w:b/>
          <w:sz w:val="28"/>
        </w:rPr>
      </w:pPr>
      <w:r w:rsidRPr="00AF4CBC">
        <w:rPr>
          <w:b/>
          <w:sz w:val="28"/>
        </w:rPr>
        <w:t>MALE RPRODUCTIVE SYSTEM:</w:t>
      </w:r>
    </w:p>
    <w:p w14:paraId="0015BFC5" w14:textId="77777777" w:rsidR="008D7782" w:rsidRDefault="00D425CD" w:rsidP="006F0557">
      <w:pPr>
        <w:spacing w:after="0"/>
        <w:rPr>
          <w:sz w:val="28"/>
        </w:rPr>
      </w:pPr>
      <w:r>
        <w:rPr>
          <w:sz w:val="28"/>
        </w:rPr>
        <w:t xml:space="preserve">Using Figures </w:t>
      </w:r>
      <w:r w:rsidR="005225B3">
        <w:rPr>
          <w:sz w:val="28"/>
        </w:rPr>
        <w:t>28.1, 28.2, 28.6</w:t>
      </w:r>
      <w:r w:rsidR="00AF4CBC">
        <w:rPr>
          <w:sz w:val="28"/>
        </w:rPr>
        <w:t>,</w:t>
      </w:r>
      <w:r w:rsidR="005225B3">
        <w:rPr>
          <w:sz w:val="28"/>
        </w:rPr>
        <w:t xml:space="preserve"> 28.7</w:t>
      </w:r>
      <w:r w:rsidR="00CB20E7">
        <w:rPr>
          <w:sz w:val="28"/>
        </w:rPr>
        <w:t>, 28.8</w:t>
      </w:r>
      <w:r w:rsidR="00AF4CBC">
        <w:rPr>
          <w:sz w:val="28"/>
        </w:rPr>
        <w:t xml:space="preserve"> </w:t>
      </w:r>
      <w:r w:rsidR="008D7782">
        <w:rPr>
          <w:sz w:val="28"/>
        </w:rPr>
        <w:t>as well as the male pelvis models provided in the lab, you should be able to identify:</w:t>
      </w:r>
    </w:p>
    <w:p w14:paraId="5D6A90F4" w14:textId="77777777" w:rsidR="007E612D" w:rsidRDefault="007E612D" w:rsidP="008D7782">
      <w:pPr>
        <w:pStyle w:val="ListParagraph"/>
        <w:numPr>
          <w:ilvl w:val="0"/>
          <w:numId w:val="35"/>
        </w:numPr>
        <w:spacing w:after="0"/>
        <w:rPr>
          <w:sz w:val="28"/>
        </w:rPr>
        <w:sectPr w:rsidR="007E612D" w:rsidSect="00880D15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5C47B6CF" w14:textId="77777777" w:rsidR="00D05451" w:rsidRPr="005C27B0" w:rsidRDefault="00D05451" w:rsidP="005C27B0">
      <w:pPr>
        <w:pStyle w:val="ListParagraph"/>
        <w:numPr>
          <w:ilvl w:val="0"/>
          <w:numId w:val="35"/>
        </w:numPr>
        <w:spacing w:after="0"/>
        <w:rPr>
          <w:sz w:val="28"/>
        </w:rPr>
      </w:pPr>
      <w:r>
        <w:rPr>
          <w:sz w:val="28"/>
        </w:rPr>
        <w:lastRenderedPageBreak/>
        <w:t>Scrotum</w:t>
      </w:r>
    </w:p>
    <w:p w14:paraId="463D0654" w14:textId="77777777" w:rsidR="00625F89" w:rsidRDefault="008D7782" w:rsidP="008D7782">
      <w:pPr>
        <w:pStyle w:val="ListParagraph"/>
        <w:numPr>
          <w:ilvl w:val="0"/>
          <w:numId w:val="35"/>
        </w:numPr>
        <w:spacing w:after="0"/>
        <w:rPr>
          <w:sz w:val="28"/>
        </w:rPr>
      </w:pPr>
      <w:r>
        <w:rPr>
          <w:sz w:val="28"/>
        </w:rPr>
        <w:t>Spermatic Cord</w:t>
      </w:r>
    </w:p>
    <w:p w14:paraId="2E28AA45" w14:textId="77777777" w:rsidR="005C27B0" w:rsidRDefault="005C27B0" w:rsidP="008D7782">
      <w:pPr>
        <w:pStyle w:val="ListParagraph"/>
        <w:numPr>
          <w:ilvl w:val="1"/>
          <w:numId w:val="35"/>
        </w:numPr>
        <w:spacing w:after="0"/>
        <w:rPr>
          <w:sz w:val="28"/>
        </w:rPr>
      </w:pPr>
      <w:proofErr w:type="spellStart"/>
      <w:r>
        <w:rPr>
          <w:sz w:val="28"/>
        </w:rPr>
        <w:t>Pampiniform</w:t>
      </w:r>
      <w:proofErr w:type="spellEnd"/>
      <w:r>
        <w:rPr>
          <w:sz w:val="28"/>
        </w:rPr>
        <w:t xml:space="preserve"> plexus of blood vessels (Figure 24.2 of the TEXTBOOK)</w:t>
      </w:r>
    </w:p>
    <w:p w14:paraId="6918E62A" w14:textId="77777777" w:rsidR="008D7782" w:rsidRDefault="008D7782" w:rsidP="008D7782">
      <w:pPr>
        <w:pStyle w:val="ListParagraph"/>
        <w:numPr>
          <w:ilvl w:val="1"/>
          <w:numId w:val="35"/>
        </w:numPr>
        <w:spacing w:after="0"/>
        <w:rPr>
          <w:sz w:val="28"/>
        </w:rPr>
      </w:pPr>
      <w:r>
        <w:rPr>
          <w:sz w:val="28"/>
        </w:rPr>
        <w:t>Cremaster muscle</w:t>
      </w:r>
      <w:r w:rsidR="00AF4CBC">
        <w:rPr>
          <w:sz w:val="28"/>
        </w:rPr>
        <w:t xml:space="preserve"> (Figure 24.2 of the TEXTBOOK)</w:t>
      </w:r>
    </w:p>
    <w:p w14:paraId="7B42D5EF" w14:textId="77777777" w:rsidR="008D7782" w:rsidRDefault="008D7782" w:rsidP="008D7782">
      <w:pPr>
        <w:pStyle w:val="ListParagraph"/>
        <w:numPr>
          <w:ilvl w:val="1"/>
          <w:numId w:val="35"/>
        </w:numPr>
        <w:spacing w:after="0"/>
        <w:rPr>
          <w:sz w:val="28"/>
        </w:rPr>
      </w:pPr>
      <w:r>
        <w:rPr>
          <w:sz w:val="28"/>
        </w:rPr>
        <w:t>Ductus deferen</w:t>
      </w:r>
      <w:r w:rsidR="00255B28">
        <w:rPr>
          <w:sz w:val="28"/>
        </w:rPr>
        <w:t>s</w:t>
      </w:r>
    </w:p>
    <w:p w14:paraId="4E163B9E" w14:textId="77777777" w:rsidR="00D05451" w:rsidRDefault="00D05451" w:rsidP="00D05451">
      <w:pPr>
        <w:pStyle w:val="ListParagraph"/>
        <w:numPr>
          <w:ilvl w:val="0"/>
          <w:numId w:val="35"/>
        </w:numPr>
        <w:spacing w:after="0"/>
        <w:rPr>
          <w:sz w:val="28"/>
        </w:rPr>
      </w:pPr>
      <w:r>
        <w:rPr>
          <w:sz w:val="28"/>
        </w:rPr>
        <w:t>Testis</w:t>
      </w:r>
    </w:p>
    <w:p w14:paraId="45F9F7BC" w14:textId="77777777" w:rsidR="00D05451" w:rsidRDefault="00D05451" w:rsidP="00D05451">
      <w:pPr>
        <w:pStyle w:val="ListParagraph"/>
        <w:numPr>
          <w:ilvl w:val="1"/>
          <w:numId w:val="35"/>
        </w:numPr>
        <w:spacing w:after="0"/>
        <w:rPr>
          <w:sz w:val="28"/>
        </w:rPr>
      </w:pPr>
      <w:r>
        <w:rPr>
          <w:sz w:val="28"/>
        </w:rPr>
        <w:t>Seminiferous tubules</w:t>
      </w:r>
    </w:p>
    <w:p w14:paraId="21A1D13F" w14:textId="77777777" w:rsidR="00D05451" w:rsidRDefault="00D05451" w:rsidP="00D05451">
      <w:pPr>
        <w:pStyle w:val="ListParagraph"/>
        <w:numPr>
          <w:ilvl w:val="1"/>
          <w:numId w:val="35"/>
        </w:numPr>
        <w:spacing w:after="0"/>
        <w:rPr>
          <w:sz w:val="28"/>
        </w:rPr>
      </w:pPr>
      <w:r>
        <w:rPr>
          <w:sz w:val="28"/>
        </w:rPr>
        <w:t>Rete testis</w:t>
      </w:r>
    </w:p>
    <w:p w14:paraId="57E53195" w14:textId="77777777" w:rsidR="00D05451" w:rsidRDefault="00D05451" w:rsidP="00D05451">
      <w:pPr>
        <w:pStyle w:val="ListParagraph"/>
        <w:numPr>
          <w:ilvl w:val="1"/>
          <w:numId w:val="35"/>
        </w:numPr>
        <w:spacing w:after="0"/>
        <w:rPr>
          <w:sz w:val="28"/>
        </w:rPr>
      </w:pPr>
      <w:r>
        <w:rPr>
          <w:sz w:val="28"/>
        </w:rPr>
        <w:t>Epididymis</w:t>
      </w:r>
    </w:p>
    <w:p w14:paraId="0EABF6DA" w14:textId="77777777" w:rsidR="00D05451" w:rsidRDefault="00D05451" w:rsidP="00D05451">
      <w:pPr>
        <w:pStyle w:val="ListParagraph"/>
        <w:numPr>
          <w:ilvl w:val="1"/>
          <w:numId w:val="35"/>
        </w:numPr>
        <w:spacing w:after="0"/>
        <w:rPr>
          <w:sz w:val="28"/>
        </w:rPr>
      </w:pPr>
      <w:r>
        <w:rPr>
          <w:sz w:val="28"/>
        </w:rPr>
        <w:lastRenderedPageBreak/>
        <w:t>Tunica albuginea</w:t>
      </w:r>
    </w:p>
    <w:p w14:paraId="7629B4E0" w14:textId="77777777" w:rsidR="00D05451" w:rsidRDefault="00D05451" w:rsidP="00D05451">
      <w:pPr>
        <w:pStyle w:val="ListParagraph"/>
        <w:numPr>
          <w:ilvl w:val="0"/>
          <w:numId w:val="35"/>
        </w:numPr>
        <w:spacing w:after="0"/>
        <w:rPr>
          <w:sz w:val="28"/>
        </w:rPr>
      </w:pPr>
      <w:r>
        <w:rPr>
          <w:sz w:val="28"/>
        </w:rPr>
        <w:t>Prostate gland</w:t>
      </w:r>
    </w:p>
    <w:p w14:paraId="390CF19B" w14:textId="77777777" w:rsidR="00D05451" w:rsidRPr="00D05451" w:rsidRDefault="00D05451" w:rsidP="00D05451">
      <w:pPr>
        <w:pStyle w:val="ListParagraph"/>
        <w:numPr>
          <w:ilvl w:val="1"/>
          <w:numId w:val="35"/>
        </w:numPr>
        <w:spacing w:after="0"/>
        <w:rPr>
          <w:sz w:val="28"/>
        </w:rPr>
      </w:pPr>
      <w:r>
        <w:rPr>
          <w:sz w:val="28"/>
        </w:rPr>
        <w:t>Prostatic urethra</w:t>
      </w:r>
    </w:p>
    <w:p w14:paraId="409DA771" w14:textId="77777777" w:rsidR="00D05451" w:rsidRDefault="00D05451" w:rsidP="00D05451">
      <w:pPr>
        <w:pStyle w:val="ListParagraph"/>
        <w:numPr>
          <w:ilvl w:val="0"/>
          <w:numId w:val="35"/>
        </w:numPr>
        <w:spacing w:after="0"/>
        <w:rPr>
          <w:sz w:val="28"/>
        </w:rPr>
      </w:pPr>
      <w:r>
        <w:rPr>
          <w:sz w:val="28"/>
        </w:rPr>
        <w:t>Seminal vesicle</w:t>
      </w:r>
    </w:p>
    <w:p w14:paraId="7B2D759C" w14:textId="77777777" w:rsidR="00D05451" w:rsidRDefault="00D05451" w:rsidP="00D05451">
      <w:pPr>
        <w:pStyle w:val="ListParagraph"/>
        <w:numPr>
          <w:ilvl w:val="0"/>
          <w:numId w:val="35"/>
        </w:numPr>
        <w:spacing w:after="0"/>
        <w:rPr>
          <w:sz w:val="28"/>
        </w:rPr>
      </w:pPr>
      <w:r>
        <w:rPr>
          <w:sz w:val="28"/>
        </w:rPr>
        <w:t>Ejaculatory duct (image only)</w:t>
      </w:r>
    </w:p>
    <w:p w14:paraId="1A05E087" w14:textId="77777777" w:rsidR="00D05451" w:rsidRDefault="00D05451" w:rsidP="00D05451">
      <w:pPr>
        <w:pStyle w:val="ListParagraph"/>
        <w:numPr>
          <w:ilvl w:val="0"/>
          <w:numId w:val="35"/>
        </w:numPr>
        <w:spacing w:after="0"/>
        <w:rPr>
          <w:sz w:val="28"/>
        </w:rPr>
      </w:pPr>
      <w:r>
        <w:rPr>
          <w:sz w:val="28"/>
        </w:rPr>
        <w:t>Penis</w:t>
      </w:r>
    </w:p>
    <w:p w14:paraId="6E836272" w14:textId="77777777" w:rsidR="00D05451" w:rsidRDefault="00D05451" w:rsidP="00D05451">
      <w:pPr>
        <w:pStyle w:val="ListParagraph"/>
        <w:numPr>
          <w:ilvl w:val="1"/>
          <w:numId w:val="35"/>
        </w:numPr>
        <w:spacing w:after="0"/>
        <w:rPr>
          <w:sz w:val="28"/>
        </w:rPr>
      </w:pPr>
      <w:r>
        <w:rPr>
          <w:sz w:val="28"/>
        </w:rPr>
        <w:t>Penile urethra</w:t>
      </w:r>
    </w:p>
    <w:p w14:paraId="4164B396" w14:textId="77777777" w:rsidR="00D05451" w:rsidRDefault="00D05451" w:rsidP="00D05451">
      <w:pPr>
        <w:pStyle w:val="ListParagraph"/>
        <w:numPr>
          <w:ilvl w:val="1"/>
          <w:numId w:val="35"/>
        </w:numPr>
        <w:spacing w:after="0"/>
        <w:rPr>
          <w:sz w:val="28"/>
        </w:rPr>
      </w:pPr>
      <w:r>
        <w:rPr>
          <w:sz w:val="28"/>
        </w:rPr>
        <w:t xml:space="preserve">Corpora </w:t>
      </w:r>
      <w:proofErr w:type="spellStart"/>
      <w:r>
        <w:rPr>
          <w:sz w:val="28"/>
        </w:rPr>
        <w:t>cavernosus</w:t>
      </w:r>
      <w:proofErr w:type="spellEnd"/>
    </w:p>
    <w:p w14:paraId="4F4A6B37" w14:textId="77777777" w:rsidR="00D05451" w:rsidRDefault="00D05451" w:rsidP="00D05451">
      <w:pPr>
        <w:pStyle w:val="ListParagraph"/>
        <w:numPr>
          <w:ilvl w:val="1"/>
          <w:numId w:val="35"/>
        </w:numPr>
        <w:spacing w:after="0"/>
        <w:rPr>
          <w:sz w:val="28"/>
        </w:rPr>
      </w:pPr>
      <w:r>
        <w:rPr>
          <w:sz w:val="28"/>
        </w:rPr>
        <w:t xml:space="preserve">Corpus </w:t>
      </w:r>
      <w:proofErr w:type="spellStart"/>
      <w:r>
        <w:rPr>
          <w:sz w:val="28"/>
        </w:rPr>
        <w:t>spongiosum</w:t>
      </w:r>
      <w:proofErr w:type="spellEnd"/>
    </w:p>
    <w:p w14:paraId="75000221" w14:textId="77777777" w:rsidR="00D05451" w:rsidRDefault="00D05451" w:rsidP="00D05451">
      <w:pPr>
        <w:pStyle w:val="ListParagraph"/>
        <w:numPr>
          <w:ilvl w:val="1"/>
          <w:numId w:val="35"/>
        </w:numPr>
        <w:spacing w:after="0"/>
        <w:rPr>
          <w:sz w:val="28"/>
        </w:rPr>
      </w:pPr>
      <w:r>
        <w:rPr>
          <w:sz w:val="28"/>
        </w:rPr>
        <w:t>Glans</w:t>
      </w:r>
    </w:p>
    <w:p w14:paraId="1C5EB46F" w14:textId="77777777" w:rsidR="00D05451" w:rsidRDefault="00D05451" w:rsidP="00D05451">
      <w:pPr>
        <w:pStyle w:val="ListParagraph"/>
        <w:numPr>
          <w:ilvl w:val="1"/>
          <w:numId w:val="35"/>
        </w:numPr>
        <w:spacing w:after="0"/>
        <w:rPr>
          <w:sz w:val="28"/>
        </w:rPr>
      </w:pPr>
      <w:r>
        <w:rPr>
          <w:sz w:val="28"/>
        </w:rPr>
        <w:t>Prepuce (foreskin)</w:t>
      </w:r>
    </w:p>
    <w:p w14:paraId="783CD752" w14:textId="77777777" w:rsidR="007E612D" w:rsidRDefault="007E612D" w:rsidP="00D05451">
      <w:pPr>
        <w:spacing w:after="0"/>
        <w:rPr>
          <w:sz w:val="28"/>
        </w:rPr>
        <w:sectPr w:rsidR="007E612D" w:rsidSect="007E612D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14:paraId="511D4C30" w14:textId="77777777" w:rsidR="00D05451" w:rsidRDefault="00D05451" w:rsidP="00D05451">
      <w:pPr>
        <w:spacing w:after="0"/>
        <w:rPr>
          <w:sz w:val="28"/>
        </w:rPr>
      </w:pPr>
    </w:p>
    <w:p w14:paraId="6C00C0C0" w14:textId="77777777" w:rsidR="00D05451" w:rsidRPr="00AF4CBC" w:rsidRDefault="00AF4CBC" w:rsidP="00D05451">
      <w:pPr>
        <w:spacing w:after="0"/>
        <w:rPr>
          <w:b/>
          <w:sz w:val="28"/>
        </w:rPr>
      </w:pPr>
      <w:r w:rsidRPr="00AF4CBC">
        <w:rPr>
          <w:b/>
          <w:sz w:val="28"/>
        </w:rPr>
        <w:t>FEMALE REPRODUCTIVE SYSTEM</w:t>
      </w:r>
    </w:p>
    <w:p w14:paraId="73EF747E" w14:textId="77777777" w:rsidR="00164D55" w:rsidRDefault="00541B92" w:rsidP="00D05451">
      <w:pPr>
        <w:spacing w:after="0"/>
        <w:rPr>
          <w:sz w:val="28"/>
        </w:rPr>
      </w:pPr>
      <w:r>
        <w:rPr>
          <w:sz w:val="28"/>
        </w:rPr>
        <w:tab/>
        <w:t>Using Figures 29.1, 29.5, 29.8</w:t>
      </w:r>
      <w:r w:rsidR="00164D55">
        <w:rPr>
          <w:sz w:val="28"/>
        </w:rPr>
        <w:t>, as well as the female pelvis models in the lab you should be able to identify:</w:t>
      </w:r>
    </w:p>
    <w:p w14:paraId="4454F198" w14:textId="77777777" w:rsidR="002A1872" w:rsidRDefault="002A1872" w:rsidP="00D05451">
      <w:pPr>
        <w:spacing w:after="0"/>
        <w:rPr>
          <w:sz w:val="28"/>
        </w:rPr>
      </w:pPr>
    </w:p>
    <w:p w14:paraId="09C53CBF" w14:textId="77777777" w:rsidR="00CD5BF8" w:rsidRDefault="00CD5BF8" w:rsidP="002A1872">
      <w:pPr>
        <w:pStyle w:val="ListParagraph"/>
        <w:numPr>
          <w:ilvl w:val="0"/>
          <w:numId w:val="36"/>
        </w:numPr>
        <w:spacing w:after="0"/>
        <w:rPr>
          <w:sz w:val="28"/>
        </w:rPr>
        <w:sectPr w:rsidR="00CD5BF8" w:rsidSect="00880D15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6EB82DC5" w14:textId="77777777" w:rsidR="002A1872" w:rsidRDefault="002A1872" w:rsidP="002A1872">
      <w:pPr>
        <w:pStyle w:val="ListParagraph"/>
        <w:numPr>
          <w:ilvl w:val="0"/>
          <w:numId w:val="36"/>
        </w:numPr>
        <w:spacing w:after="0"/>
        <w:rPr>
          <w:sz w:val="28"/>
        </w:rPr>
      </w:pPr>
      <w:r>
        <w:rPr>
          <w:sz w:val="28"/>
        </w:rPr>
        <w:lastRenderedPageBreak/>
        <w:t>Uterus</w:t>
      </w:r>
    </w:p>
    <w:p w14:paraId="2AC0DC39" w14:textId="77777777" w:rsidR="002A1872" w:rsidRDefault="002A1872" w:rsidP="002A1872">
      <w:pPr>
        <w:pStyle w:val="ListParagraph"/>
        <w:numPr>
          <w:ilvl w:val="1"/>
          <w:numId w:val="36"/>
        </w:numPr>
        <w:spacing w:after="0"/>
        <w:rPr>
          <w:sz w:val="28"/>
        </w:rPr>
      </w:pPr>
      <w:r>
        <w:rPr>
          <w:sz w:val="28"/>
        </w:rPr>
        <w:t>Myometrium</w:t>
      </w:r>
    </w:p>
    <w:p w14:paraId="43CD41B6" w14:textId="77777777" w:rsidR="002A1872" w:rsidRDefault="002A1872" w:rsidP="002A1872">
      <w:pPr>
        <w:pStyle w:val="ListParagraph"/>
        <w:numPr>
          <w:ilvl w:val="1"/>
          <w:numId w:val="36"/>
        </w:numPr>
        <w:spacing w:after="0"/>
        <w:rPr>
          <w:sz w:val="28"/>
        </w:rPr>
      </w:pPr>
      <w:r>
        <w:rPr>
          <w:sz w:val="28"/>
        </w:rPr>
        <w:t>Endometrium</w:t>
      </w:r>
    </w:p>
    <w:p w14:paraId="345EB624" w14:textId="77777777" w:rsidR="002A1872" w:rsidRDefault="002A1872" w:rsidP="002A1872">
      <w:pPr>
        <w:pStyle w:val="ListParagraph"/>
        <w:numPr>
          <w:ilvl w:val="1"/>
          <w:numId w:val="36"/>
        </w:numPr>
        <w:spacing w:after="0"/>
        <w:rPr>
          <w:sz w:val="28"/>
        </w:rPr>
      </w:pPr>
      <w:r>
        <w:rPr>
          <w:sz w:val="28"/>
        </w:rPr>
        <w:t>Cervix</w:t>
      </w:r>
    </w:p>
    <w:p w14:paraId="307E4072" w14:textId="77777777" w:rsidR="002A1872" w:rsidRDefault="002A1872" w:rsidP="002A1872">
      <w:pPr>
        <w:pStyle w:val="ListParagraph"/>
        <w:numPr>
          <w:ilvl w:val="1"/>
          <w:numId w:val="36"/>
        </w:numPr>
        <w:spacing w:after="0"/>
        <w:rPr>
          <w:sz w:val="28"/>
        </w:rPr>
      </w:pPr>
      <w:r>
        <w:rPr>
          <w:sz w:val="28"/>
        </w:rPr>
        <w:t xml:space="preserve">Body </w:t>
      </w:r>
    </w:p>
    <w:p w14:paraId="767B262F" w14:textId="77777777" w:rsidR="002A1872" w:rsidRDefault="002A1872" w:rsidP="002A1872">
      <w:pPr>
        <w:pStyle w:val="ListParagraph"/>
        <w:numPr>
          <w:ilvl w:val="1"/>
          <w:numId w:val="36"/>
        </w:numPr>
        <w:spacing w:after="0"/>
        <w:rPr>
          <w:sz w:val="28"/>
        </w:rPr>
      </w:pPr>
      <w:r>
        <w:rPr>
          <w:sz w:val="28"/>
        </w:rPr>
        <w:t>Fundus</w:t>
      </w:r>
    </w:p>
    <w:p w14:paraId="6D74D1EE" w14:textId="77777777" w:rsidR="00CD5BF8" w:rsidRDefault="00CD5BF8" w:rsidP="002A1872">
      <w:pPr>
        <w:pStyle w:val="ListParagraph"/>
        <w:numPr>
          <w:ilvl w:val="1"/>
          <w:numId w:val="36"/>
        </w:numPr>
        <w:spacing w:after="0"/>
        <w:rPr>
          <w:sz w:val="28"/>
        </w:rPr>
      </w:pPr>
      <w:r>
        <w:rPr>
          <w:sz w:val="28"/>
        </w:rPr>
        <w:t xml:space="preserve">Internal </w:t>
      </w:r>
      <w:proofErr w:type="spellStart"/>
      <w:r>
        <w:rPr>
          <w:sz w:val="28"/>
        </w:rPr>
        <w:t>os</w:t>
      </w:r>
      <w:proofErr w:type="spellEnd"/>
    </w:p>
    <w:p w14:paraId="35A69737" w14:textId="77777777" w:rsidR="00CD5BF8" w:rsidRDefault="00CD5BF8" w:rsidP="002A1872">
      <w:pPr>
        <w:pStyle w:val="ListParagraph"/>
        <w:numPr>
          <w:ilvl w:val="1"/>
          <w:numId w:val="36"/>
        </w:numPr>
        <w:spacing w:after="0"/>
        <w:rPr>
          <w:sz w:val="28"/>
        </w:rPr>
      </w:pPr>
      <w:r>
        <w:rPr>
          <w:sz w:val="28"/>
        </w:rPr>
        <w:t xml:space="preserve">External </w:t>
      </w:r>
      <w:proofErr w:type="spellStart"/>
      <w:r>
        <w:rPr>
          <w:sz w:val="28"/>
        </w:rPr>
        <w:t>os</w:t>
      </w:r>
      <w:proofErr w:type="spellEnd"/>
    </w:p>
    <w:p w14:paraId="5303E748" w14:textId="77777777" w:rsidR="002A1872" w:rsidRDefault="002A1872" w:rsidP="002A1872">
      <w:pPr>
        <w:pStyle w:val="ListParagraph"/>
        <w:numPr>
          <w:ilvl w:val="0"/>
          <w:numId w:val="36"/>
        </w:numPr>
        <w:spacing w:after="0"/>
        <w:rPr>
          <w:sz w:val="28"/>
        </w:rPr>
      </w:pPr>
      <w:r>
        <w:rPr>
          <w:sz w:val="28"/>
        </w:rPr>
        <w:t>Ovary</w:t>
      </w:r>
    </w:p>
    <w:p w14:paraId="57CC87E0" w14:textId="77777777" w:rsidR="00CD5BF8" w:rsidRDefault="00CD5BF8" w:rsidP="00CD5BF8">
      <w:pPr>
        <w:pStyle w:val="ListParagraph"/>
        <w:numPr>
          <w:ilvl w:val="0"/>
          <w:numId w:val="36"/>
        </w:numPr>
        <w:spacing w:after="0"/>
        <w:rPr>
          <w:sz w:val="28"/>
        </w:rPr>
      </w:pPr>
      <w:r>
        <w:rPr>
          <w:sz w:val="28"/>
        </w:rPr>
        <w:t>Ovarian ligament</w:t>
      </w:r>
    </w:p>
    <w:p w14:paraId="5C858A98" w14:textId="77777777" w:rsidR="002A1872" w:rsidRDefault="002A1872" w:rsidP="002A1872">
      <w:pPr>
        <w:pStyle w:val="ListParagraph"/>
        <w:numPr>
          <w:ilvl w:val="0"/>
          <w:numId w:val="36"/>
        </w:numPr>
        <w:spacing w:after="0"/>
        <w:rPr>
          <w:sz w:val="28"/>
        </w:rPr>
      </w:pPr>
      <w:r>
        <w:rPr>
          <w:sz w:val="28"/>
        </w:rPr>
        <w:t>Oviduct (fallopian tube)</w:t>
      </w:r>
    </w:p>
    <w:p w14:paraId="0A22CA7B" w14:textId="77777777" w:rsidR="002A1872" w:rsidRDefault="002A1872" w:rsidP="002A1872">
      <w:pPr>
        <w:pStyle w:val="ListParagraph"/>
        <w:numPr>
          <w:ilvl w:val="1"/>
          <w:numId w:val="36"/>
        </w:numPr>
        <w:spacing w:after="0"/>
        <w:rPr>
          <w:sz w:val="28"/>
        </w:rPr>
      </w:pPr>
      <w:r>
        <w:rPr>
          <w:sz w:val="28"/>
        </w:rPr>
        <w:t>Infundibulum</w:t>
      </w:r>
    </w:p>
    <w:p w14:paraId="73BE7B51" w14:textId="77777777" w:rsidR="002A1872" w:rsidRDefault="002A1872" w:rsidP="002A1872">
      <w:pPr>
        <w:pStyle w:val="ListParagraph"/>
        <w:numPr>
          <w:ilvl w:val="1"/>
          <w:numId w:val="36"/>
        </w:numPr>
        <w:spacing w:after="0"/>
        <w:rPr>
          <w:sz w:val="28"/>
        </w:rPr>
      </w:pPr>
      <w:r>
        <w:rPr>
          <w:sz w:val="28"/>
        </w:rPr>
        <w:t>Fimbriae</w:t>
      </w:r>
    </w:p>
    <w:p w14:paraId="6D8DB9D3" w14:textId="77777777" w:rsidR="002A1872" w:rsidRDefault="002A1872" w:rsidP="002A1872">
      <w:pPr>
        <w:pStyle w:val="ListParagraph"/>
        <w:numPr>
          <w:ilvl w:val="0"/>
          <w:numId w:val="36"/>
        </w:numPr>
        <w:spacing w:after="0"/>
        <w:rPr>
          <w:sz w:val="28"/>
        </w:rPr>
      </w:pPr>
      <w:r>
        <w:rPr>
          <w:sz w:val="28"/>
        </w:rPr>
        <w:lastRenderedPageBreak/>
        <w:t>Vagina</w:t>
      </w:r>
    </w:p>
    <w:p w14:paraId="711EC6F7" w14:textId="77777777" w:rsidR="00CD5BF8" w:rsidRDefault="00CD5BF8" w:rsidP="00CD5BF8">
      <w:pPr>
        <w:pStyle w:val="ListParagraph"/>
        <w:numPr>
          <w:ilvl w:val="0"/>
          <w:numId w:val="36"/>
        </w:numPr>
        <w:spacing w:after="0"/>
        <w:rPr>
          <w:sz w:val="28"/>
        </w:rPr>
      </w:pPr>
      <w:proofErr w:type="spellStart"/>
      <w:r>
        <w:rPr>
          <w:sz w:val="28"/>
        </w:rPr>
        <w:t>Fornices</w:t>
      </w:r>
      <w:proofErr w:type="spellEnd"/>
      <w:r>
        <w:rPr>
          <w:sz w:val="28"/>
        </w:rPr>
        <w:t xml:space="preserve"> </w:t>
      </w:r>
    </w:p>
    <w:p w14:paraId="44C3E08D" w14:textId="77777777" w:rsidR="00CD5BF8" w:rsidRDefault="00CD5BF8" w:rsidP="00CD5BF8">
      <w:pPr>
        <w:pStyle w:val="ListParagraph"/>
        <w:numPr>
          <w:ilvl w:val="1"/>
          <w:numId w:val="36"/>
        </w:numPr>
        <w:spacing w:after="0"/>
        <w:rPr>
          <w:sz w:val="28"/>
        </w:rPr>
      </w:pPr>
      <w:r>
        <w:rPr>
          <w:sz w:val="28"/>
        </w:rPr>
        <w:t>Anterior fornix</w:t>
      </w:r>
    </w:p>
    <w:p w14:paraId="298A4D94" w14:textId="77777777" w:rsidR="00CD5BF8" w:rsidRDefault="00CD5BF8" w:rsidP="00CD5BF8">
      <w:pPr>
        <w:pStyle w:val="ListParagraph"/>
        <w:numPr>
          <w:ilvl w:val="1"/>
          <w:numId w:val="36"/>
        </w:numPr>
        <w:spacing w:after="0"/>
        <w:rPr>
          <w:sz w:val="28"/>
        </w:rPr>
      </w:pPr>
      <w:r>
        <w:rPr>
          <w:sz w:val="28"/>
        </w:rPr>
        <w:t>Posterior fornix</w:t>
      </w:r>
    </w:p>
    <w:p w14:paraId="39CEDDC4" w14:textId="77777777" w:rsidR="00CD5BF8" w:rsidRPr="00CD5BF8" w:rsidRDefault="00CD5BF8" w:rsidP="00CD5BF8">
      <w:pPr>
        <w:pStyle w:val="ListParagraph"/>
        <w:numPr>
          <w:ilvl w:val="1"/>
          <w:numId w:val="36"/>
        </w:numPr>
        <w:spacing w:after="0"/>
        <w:rPr>
          <w:sz w:val="28"/>
        </w:rPr>
      </w:pPr>
      <w:r>
        <w:rPr>
          <w:sz w:val="28"/>
        </w:rPr>
        <w:t>Lateral fornix</w:t>
      </w:r>
    </w:p>
    <w:p w14:paraId="501E681E" w14:textId="77777777" w:rsidR="002A1872" w:rsidRDefault="002A1872" w:rsidP="002A1872">
      <w:pPr>
        <w:pStyle w:val="ListParagraph"/>
        <w:numPr>
          <w:ilvl w:val="0"/>
          <w:numId w:val="36"/>
        </w:numPr>
        <w:spacing w:after="0"/>
        <w:rPr>
          <w:sz w:val="28"/>
        </w:rPr>
      </w:pPr>
      <w:r>
        <w:rPr>
          <w:sz w:val="28"/>
        </w:rPr>
        <w:t>External genitalia</w:t>
      </w:r>
    </w:p>
    <w:p w14:paraId="398D1E6A" w14:textId="77777777" w:rsidR="002A1872" w:rsidRDefault="002A1872" w:rsidP="002A1872">
      <w:pPr>
        <w:pStyle w:val="ListParagraph"/>
        <w:numPr>
          <w:ilvl w:val="1"/>
          <w:numId w:val="36"/>
        </w:numPr>
        <w:spacing w:after="0"/>
        <w:rPr>
          <w:sz w:val="28"/>
        </w:rPr>
      </w:pPr>
      <w:r>
        <w:rPr>
          <w:sz w:val="28"/>
        </w:rPr>
        <w:t>Labia majora</w:t>
      </w:r>
    </w:p>
    <w:p w14:paraId="75D4A857" w14:textId="77777777" w:rsidR="002A1872" w:rsidRDefault="002A1872" w:rsidP="002A1872">
      <w:pPr>
        <w:pStyle w:val="ListParagraph"/>
        <w:numPr>
          <w:ilvl w:val="1"/>
          <w:numId w:val="36"/>
        </w:numPr>
        <w:spacing w:after="0"/>
        <w:rPr>
          <w:sz w:val="28"/>
        </w:rPr>
      </w:pPr>
      <w:r>
        <w:rPr>
          <w:sz w:val="28"/>
        </w:rPr>
        <w:t>Labia minora</w:t>
      </w:r>
    </w:p>
    <w:p w14:paraId="7A4AF7A8" w14:textId="77777777" w:rsidR="002A1872" w:rsidRDefault="002A1872" w:rsidP="002A1872">
      <w:pPr>
        <w:pStyle w:val="ListParagraph"/>
        <w:numPr>
          <w:ilvl w:val="1"/>
          <w:numId w:val="36"/>
        </w:numPr>
        <w:spacing w:after="0"/>
        <w:rPr>
          <w:sz w:val="28"/>
        </w:rPr>
      </w:pPr>
      <w:r>
        <w:rPr>
          <w:sz w:val="28"/>
        </w:rPr>
        <w:t>Clitoris</w:t>
      </w:r>
    </w:p>
    <w:p w14:paraId="290BD128" w14:textId="77777777" w:rsidR="002A1872" w:rsidRDefault="002A1872" w:rsidP="002A1872">
      <w:pPr>
        <w:pStyle w:val="ListParagraph"/>
        <w:numPr>
          <w:ilvl w:val="1"/>
          <w:numId w:val="36"/>
        </w:numPr>
        <w:spacing w:after="0"/>
        <w:rPr>
          <w:sz w:val="28"/>
        </w:rPr>
      </w:pPr>
      <w:r>
        <w:rPr>
          <w:sz w:val="28"/>
        </w:rPr>
        <w:t>Vaginal orifice</w:t>
      </w:r>
    </w:p>
    <w:p w14:paraId="4563BF60" w14:textId="77777777" w:rsidR="002A1872" w:rsidRDefault="002A1872" w:rsidP="002A1872">
      <w:pPr>
        <w:pStyle w:val="ListParagraph"/>
        <w:numPr>
          <w:ilvl w:val="1"/>
          <w:numId w:val="36"/>
        </w:numPr>
        <w:spacing w:after="0"/>
        <w:rPr>
          <w:sz w:val="28"/>
        </w:rPr>
      </w:pPr>
      <w:r>
        <w:rPr>
          <w:sz w:val="28"/>
        </w:rPr>
        <w:t>Urethral orifice</w:t>
      </w:r>
    </w:p>
    <w:p w14:paraId="1EB1A988" w14:textId="77777777" w:rsidR="00CD5BF8" w:rsidRPr="00977576" w:rsidRDefault="002A1872" w:rsidP="00D05451">
      <w:pPr>
        <w:pStyle w:val="ListParagraph"/>
        <w:numPr>
          <w:ilvl w:val="1"/>
          <w:numId w:val="36"/>
        </w:numPr>
        <w:spacing w:after="0"/>
        <w:rPr>
          <w:sz w:val="28"/>
        </w:rPr>
        <w:sectPr w:rsidR="00CD5BF8" w:rsidRPr="00977576" w:rsidSect="00CD5BF8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  <w:r>
        <w:rPr>
          <w:sz w:val="28"/>
        </w:rPr>
        <w:t>Mons pubis</w:t>
      </w:r>
    </w:p>
    <w:p w14:paraId="20C19036" w14:textId="77777777" w:rsidR="00D05451" w:rsidRPr="001703FC" w:rsidRDefault="00D05451" w:rsidP="00D05451">
      <w:pPr>
        <w:spacing w:after="0"/>
        <w:rPr>
          <w:sz w:val="28"/>
        </w:rPr>
      </w:pPr>
    </w:p>
    <w:sectPr w:rsidR="00D05451" w:rsidRPr="001703FC" w:rsidSect="00880D15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637"/>
    <w:multiLevelType w:val="hybridMultilevel"/>
    <w:tmpl w:val="560204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C17B1"/>
    <w:multiLevelType w:val="hybridMultilevel"/>
    <w:tmpl w:val="0A98C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74005"/>
    <w:multiLevelType w:val="hybridMultilevel"/>
    <w:tmpl w:val="83F026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E9F17FE"/>
    <w:multiLevelType w:val="hybridMultilevel"/>
    <w:tmpl w:val="57A6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F00B6"/>
    <w:multiLevelType w:val="hybridMultilevel"/>
    <w:tmpl w:val="ECCAA2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8DF4E3A"/>
    <w:multiLevelType w:val="hybridMultilevel"/>
    <w:tmpl w:val="7500EE8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5682E12"/>
    <w:multiLevelType w:val="hybridMultilevel"/>
    <w:tmpl w:val="40DCB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D107FC"/>
    <w:multiLevelType w:val="hybridMultilevel"/>
    <w:tmpl w:val="082E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21C2C"/>
    <w:multiLevelType w:val="hybridMultilevel"/>
    <w:tmpl w:val="DFE842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9B13E2"/>
    <w:multiLevelType w:val="hybridMultilevel"/>
    <w:tmpl w:val="CFF8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C43AC"/>
    <w:multiLevelType w:val="hybridMultilevel"/>
    <w:tmpl w:val="28C45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D70490"/>
    <w:multiLevelType w:val="hybridMultilevel"/>
    <w:tmpl w:val="4B6E4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4D2A0B"/>
    <w:multiLevelType w:val="hybridMultilevel"/>
    <w:tmpl w:val="43B2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C7EED"/>
    <w:multiLevelType w:val="hybridMultilevel"/>
    <w:tmpl w:val="32D0D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424E7"/>
    <w:multiLevelType w:val="hybridMultilevel"/>
    <w:tmpl w:val="DB666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493663"/>
    <w:multiLevelType w:val="hybridMultilevel"/>
    <w:tmpl w:val="66486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B568A9"/>
    <w:multiLevelType w:val="hybridMultilevel"/>
    <w:tmpl w:val="F2600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258A5"/>
    <w:multiLevelType w:val="hybridMultilevel"/>
    <w:tmpl w:val="1B5E3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4F1403"/>
    <w:multiLevelType w:val="hybridMultilevel"/>
    <w:tmpl w:val="F36065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F83F48"/>
    <w:multiLevelType w:val="hybridMultilevel"/>
    <w:tmpl w:val="EC3C69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5B6217"/>
    <w:multiLevelType w:val="hybridMultilevel"/>
    <w:tmpl w:val="65B8C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D84A15"/>
    <w:multiLevelType w:val="hybridMultilevel"/>
    <w:tmpl w:val="2CB0C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0EE7687"/>
    <w:multiLevelType w:val="hybridMultilevel"/>
    <w:tmpl w:val="C804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951E1"/>
    <w:multiLevelType w:val="hybridMultilevel"/>
    <w:tmpl w:val="F6301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74195"/>
    <w:multiLevelType w:val="hybridMultilevel"/>
    <w:tmpl w:val="52B42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B66E2"/>
    <w:multiLevelType w:val="hybridMultilevel"/>
    <w:tmpl w:val="6C4AC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7552D"/>
    <w:multiLevelType w:val="hybridMultilevel"/>
    <w:tmpl w:val="B14404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FC4A03"/>
    <w:multiLevelType w:val="hybridMultilevel"/>
    <w:tmpl w:val="AE98A5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171B9F"/>
    <w:multiLevelType w:val="hybridMultilevel"/>
    <w:tmpl w:val="BB9039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B30515"/>
    <w:multiLevelType w:val="hybridMultilevel"/>
    <w:tmpl w:val="3E082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F1203"/>
    <w:multiLevelType w:val="hybridMultilevel"/>
    <w:tmpl w:val="5B987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6469B1"/>
    <w:multiLevelType w:val="hybridMultilevel"/>
    <w:tmpl w:val="E2300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01236C"/>
    <w:multiLevelType w:val="hybridMultilevel"/>
    <w:tmpl w:val="387A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77166"/>
    <w:multiLevelType w:val="hybridMultilevel"/>
    <w:tmpl w:val="6D8C3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5E6666"/>
    <w:multiLevelType w:val="hybridMultilevel"/>
    <w:tmpl w:val="6CE2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685C8E"/>
    <w:multiLevelType w:val="hybridMultilevel"/>
    <w:tmpl w:val="DA0822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6"/>
  </w:num>
  <w:num w:numId="4">
    <w:abstractNumId w:val="25"/>
  </w:num>
  <w:num w:numId="5">
    <w:abstractNumId w:val="22"/>
  </w:num>
  <w:num w:numId="6">
    <w:abstractNumId w:val="9"/>
  </w:num>
  <w:num w:numId="7">
    <w:abstractNumId w:val="15"/>
  </w:num>
  <w:num w:numId="8">
    <w:abstractNumId w:val="24"/>
  </w:num>
  <w:num w:numId="9">
    <w:abstractNumId w:val="7"/>
  </w:num>
  <w:num w:numId="10">
    <w:abstractNumId w:val="23"/>
  </w:num>
  <w:num w:numId="11">
    <w:abstractNumId w:val="16"/>
  </w:num>
  <w:num w:numId="12">
    <w:abstractNumId w:val="5"/>
  </w:num>
  <w:num w:numId="13">
    <w:abstractNumId w:val="13"/>
  </w:num>
  <w:num w:numId="14">
    <w:abstractNumId w:val="32"/>
  </w:num>
  <w:num w:numId="15">
    <w:abstractNumId w:val="29"/>
  </w:num>
  <w:num w:numId="16">
    <w:abstractNumId w:val="8"/>
  </w:num>
  <w:num w:numId="17">
    <w:abstractNumId w:val="12"/>
  </w:num>
  <w:num w:numId="18">
    <w:abstractNumId w:val="17"/>
  </w:num>
  <w:num w:numId="19">
    <w:abstractNumId w:val="14"/>
  </w:num>
  <w:num w:numId="20">
    <w:abstractNumId w:val="1"/>
  </w:num>
  <w:num w:numId="21">
    <w:abstractNumId w:val="34"/>
  </w:num>
  <w:num w:numId="22">
    <w:abstractNumId w:val="20"/>
  </w:num>
  <w:num w:numId="23">
    <w:abstractNumId w:val="18"/>
  </w:num>
  <w:num w:numId="24">
    <w:abstractNumId w:val="19"/>
  </w:num>
  <w:num w:numId="25">
    <w:abstractNumId w:val="11"/>
  </w:num>
  <w:num w:numId="26">
    <w:abstractNumId w:val="10"/>
  </w:num>
  <w:num w:numId="27">
    <w:abstractNumId w:val="31"/>
  </w:num>
  <w:num w:numId="28">
    <w:abstractNumId w:val="6"/>
  </w:num>
  <w:num w:numId="29">
    <w:abstractNumId w:val="27"/>
  </w:num>
  <w:num w:numId="30">
    <w:abstractNumId w:val="21"/>
  </w:num>
  <w:num w:numId="31">
    <w:abstractNumId w:val="4"/>
  </w:num>
  <w:num w:numId="32">
    <w:abstractNumId w:val="28"/>
  </w:num>
  <w:num w:numId="33">
    <w:abstractNumId w:val="2"/>
  </w:num>
  <w:num w:numId="34">
    <w:abstractNumId w:val="30"/>
  </w:num>
  <w:num w:numId="35">
    <w:abstractNumId w:val="3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98"/>
    <w:rsid w:val="00002F86"/>
    <w:rsid w:val="000036E4"/>
    <w:rsid w:val="00006CC0"/>
    <w:rsid w:val="00006EFE"/>
    <w:rsid w:val="0002693E"/>
    <w:rsid w:val="000314A0"/>
    <w:rsid w:val="000421AB"/>
    <w:rsid w:val="00044953"/>
    <w:rsid w:val="000458B6"/>
    <w:rsid w:val="00045DF8"/>
    <w:rsid w:val="000636A4"/>
    <w:rsid w:val="00076C03"/>
    <w:rsid w:val="0008311B"/>
    <w:rsid w:val="000A0EC3"/>
    <w:rsid w:val="000A3AC8"/>
    <w:rsid w:val="000C190E"/>
    <w:rsid w:val="000C6604"/>
    <w:rsid w:val="001003B2"/>
    <w:rsid w:val="001026C6"/>
    <w:rsid w:val="00116613"/>
    <w:rsid w:val="00134118"/>
    <w:rsid w:val="001342D2"/>
    <w:rsid w:val="001406F1"/>
    <w:rsid w:val="00141146"/>
    <w:rsid w:val="00150CDD"/>
    <w:rsid w:val="00152801"/>
    <w:rsid w:val="0016253C"/>
    <w:rsid w:val="001638AE"/>
    <w:rsid w:val="00164D55"/>
    <w:rsid w:val="001703FC"/>
    <w:rsid w:val="00176030"/>
    <w:rsid w:val="0019464F"/>
    <w:rsid w:val="001952AB"/>
    <w:rsid w:val="00196365"/>
    <w:rsid w:val="001B7062"/>
    <w:rsid w:val="001C6F96"/>
    <w:rsid w:val="001F10B6"/>
    <w:rsid w:val="001F4998"/>
    <w:rsid w:val="00207F5E"/>
    <w:rsid w:val="00224FBE"/>
    <w:rsid w:val="00235458"/>
    <w:rsid w:val="00236649"/>
    <w:rsid w:val="00255B28"/>
    <w:rsid w:val="00256597"/>
    <w:rsid w:val="00287F58"/>
    <w:rsid w:val="002A1872"/>
    <w:rsid w:val="002A19C2"/>
    <w:rsid w:val="002C2133"/>
    <w:rsid w:val="002C5A10"/>
    <w:rsid w:val="002F2D63"/>
    <w:rsid w:val="0030295A"/>
    <w:rsid w:val="0031632D"/>
    <w:rsid w:val="00317B93"/>
    <w:rsid w:val="00324093"/>
    <w:rsid w:val="00327DCC"/>
    <w:rsid w:val="0033150B"/>
    <w:rsid w:val="00331FEB"/>
    <w:rsid w:val="00354534"/>
    <w:rsid w:val="003559FB"/>
    <w:rsid w:val="00357E89"/>
    <w:rsid w:val="00357EC7"/>
    <w:rsid w:val="00371140"/>
    <w:rsid w:val="00377664"/>
    <w:rsid w:val="00382056"/>
    <w:rsid w:val="003A4873"/>
    <w:rsid w:val="003B1D73"/>
    <w:rsid w:val="003B4F9F"/>
    <w:rsid w:val="003D785D"/>
    <w:rsid w:val="003E20F1"/>
    <w:rsid w:val="003E7FDE"/>
    <w:rsid w:val="003F15B0"/>
    <w:rsid w:val="003F24F4"/>
    <w:rsid w:val="004128D8"/>
    <w:rsid w:val="004162C3"/>
    <w:rsid w:val="004302E1"/>
    <w:rsid w:val="00462676"/>
    <w:rsid w:val="004763C3"/>
    <w:rsid w:val="0048044A"/>
    <w:rsid w:val="0048156E"/>
    <w:rsid w:val="00485251"/>
    <w:rsid w:val="00497165"/>
    <w:rsid w:val="004A5B18"/>
    <w:rsid w:val="004A7683"/>
    <w:rsid w:val="004B0DC8"/>
    <w:rsid w:val="004D181A"/>
    <w:rsid w:val="0050268A"/>
    <w:rsid w:val="0051752C"/>
    <w:rsid w:val="005225B3"/>
    <w:rsid w:val="005230CC"/>
    <w:rsid w:val="00541B92"/>
    <w:rsid w:val="00544249"/>
    <w:rsid w:val="00576AE4"/>
    <w:rsid w:val="005800D1"/>
    <w:rsid w:val="00596E54"/>
    <w:rsid w:val="005A46C5"/>
    <w:rsid w:val="005C27B0"/>
    <w:rsid w:val="005C2A4B"/>
    <w:rsid w:val="005C5763"/>
    <w:rsid w:val="005E0791"/>
    <w:rsid w:val="005F03E9"/>
    <w:rsid w:val="00606CAE"/>
    <w:rsid w:val="00610E24"/>
    <w:rsid w:val="00616BED"/>
    <w:rsid w:val="00625F89"/>
    <w:rsid w:val="006277A9"/>
    <w:rsid w:val="006277E9"/>
    <w:rsid w:val="006439FF"/>
    <w:rsid w:val="0065226E"/>
    <w:rsid w:val="00662ACE"/>
    <w:rsid w:val="0066470D"/>
    <w:rsid w:val="006802EC"/>
    <w:rsid w:val="00680DAC"/>
    <w:rsid w:val="006855A5"/>
    <w:rsid w:val="006D328B"/>
    <w:rsid w:val="006D3E4F"/>
    <w:rsid w:val="006D5504"/>
    <w:rsid w:val="006D7FA1"/>
    <w:rsid w:val="006E57B5"/>
    <w:rsid w:val="006F0557"/>
    <w:rsid w:val="006F1357"/>
    <w:rsid w:val="006F4C24"/>
    <w:rsid w:val="00710882"/>
    <w:rsid w:val="007115BA"/>
    <w:rsid w:val="00712405"/>
    <w:rsid w:val="0072197F"/>
    <w:rsid w:val="007264F2"/>
    <w:rsid w:val="00726DE9"/>
    <w:rsid w:val="0072790F"/>
    <w:rsid w:val="00732244"/>
    <w:rsid w:val="007402B1"/>
    <w:rsid w:val="007458E4"/>
    <w:rsid w:val="00746FA4"/>
    <w:rsid w:val="0075443C"/>
    <w:rsid w:val="0075607A"/>
    <w:rsid w:val="00762BD6"/>
    <w:rsid w:val="00791958"/>
    <w:rsid w:val="007A2027"/>
    <w:rsid w:val="007D402F"/>
    <w:rsid w:val="007E2F5E"/>
    <w:rsid w:val="007E612D"/>
    <w:rsid w:val="007F20CF"/>
    <w:rsid w:val="00804A29"/>
    <w:rsid w:val="008100C2"/>
    <w:rsid w:val="00816C95"/>
    <w:rsid w:val="00823E2F"/>
    <w:rsid w:val="008246CA"/>
    <w:rsid w:val="00851F0D"/>
    <w:rsid w:val="008540AE"/>
    <w:rsid w:val="00860AC9"/>
    <w:rsid w:val="00866FE5"/>
    <w:rsid w:val="00876B52"/>
    <w:rsid w:val="00880D15"/>
    <w:rsid w:val="00886AE4"/>
    <w:rsid w:val="00893978"/>
    <w:rsid w:val="00894878"/>
    <w:rsid w:val="0089725E"/>
    <w:rsid w:val="008A6D45"/>
    <w:rsid w:val="008B3F3B"/>
    <w:rsid w:val="008D001A"/>
    <w:rsid w:val="008D7782"/>
    <w:rsid w:val="009006DD"/>
    <w:rsid w:val="00904A04"/>
    <w:rsid w:val="00911743"/>
    <w:rsid w:val="00924BB7"/>
    <w:rsid w:val="0093727F"/>
    <w:rsid w:val="009420CE"/>
    <w:rsid w:val="00947B59"/>
    <w:rsid w:val="00950DE5"/>
    <w:rsid w:val="00957996"/>
    <w:rsid w:val="0096419F"/>
    <w:rsid w:val="00970853"/>
    <w:rsid w:val="00977576"/>
    <w:rsid w:val="00987F9B"/>
    <w:rsid w:val="009A1AE8"/>
    <w:rsid w:val="009A35F1"/>
    <w:rsid w:val="009A5B8E"/>
    <w:rsid w:val="009B1DEC"/>
    <w:rsid w:val="009B48E6"/>
    <w:rsid w:val="009B4A92"/>
    <w:rsid w:val="009B67A9"/>
    <w:rsid w:val="009B7531"/>
    <w:rsid w:val="009C3574"/>
    <w:rsid w:val="009C6DAC"/>
    <w:rsid w:val="009E0662"/>
    <w:rsid w:val="009E28A3"/>
    <w:rsid w:val="009E5CF0"/>
    <w:rsid w:val="009F1139"/>
    <w:rsid w:val="009F3F0F"/>
    <w:rsid w:val="00A235B5"/>
    <w:rsid w:val="00A44164"/>
    <w:rsid w:val="00A5703E"/>
    <w:rsid w:val="00A57D7A"/>
    <w:rsid w:val="00A61933"/>
    <w:rsid w:val="00A619AF"/>
    <w:rsid w:val="00A62455"/>
    <w:rsid w:val="00A65F9F"/>
    <w:rsid w:val="00A6603C"/>
    <w:rsid w:val="00A77206"/>
    <w:rsid w:val="00A8180F"/>
    <w:rsid w:val="00A9491A"/>
    <w:rsid w:val="00AB06C9"/>
    <w:rsid w:val="00AC2722"/>
    <w:rsid w:val="00AC3D91"/>
    <w:rsid w:val="00AC438E"/>
    <w:rsid w:val="00AD1E1C"/>
    <w:rsid w:val="00AF1B55"/>
    <w:rsid w:val="00AF4CBC"/>
    <w:rsid w:val="00B1049F"/>
    <w:rsid w:val="00B34DC5"/>
    <w:rsid w:val="00B3521E"/>
    <w:rsid w:val="00B475AA"/>
    <w:rsid w:val="00B63078"/>
    <w:rsid w:val="00B64FB0"/>
    <w:rsid w:val="00B93466"/>
    <w:rsid w:val="00BA2B01"/>
    <w:rsid w:val="00BB0E8A"/>
    <w:rsid w:val="00BB51FE"/>
    <w:rsid w:val="00BF0E2A"/>
    <w:rsid w:val="00BF4DAE"/>
    <w:rsid w:val="00C1223B"/>
    <w:rsid w:val="00C15CDF"/>
    <w:rsid w:val="00C253EF"/>
    <w:rsid w:val="00C26F56"/>
    <w:rsid w:val="00C460C7"/>
    <w:rsid w:val="00C464E0"/>
    <w:rsid w:val="00C50460"/>
    <w:rsid w:val="00C60E83"/>
    <w:rsid w:val="00C632F7"/>
    <w:rsid w:val="00C83054"/>
    <w:rsid w:val="00C867BC"/>
    <w:rsid w:val="00C97507"/>
    <w:rsid w:val="00CB0FF1"/>
    <w:rsid w:val="00CB20E7"/>
    <w:rsid w:val="00CD4183"/>
    <w:rsid w:val="00CD5112"/>
    <w:rsid w:val="00CD5BF8"/>
    <w:rsid w:val="00CE07E5"/>
    <w:rsid w:val="00CF7248"/>
    <w:rsid w:val="00D05451"/>
    <w:rsid w:val="00D12D51"/>
    <w:rsid w:val="00D2321C"/>
    <w:rsid w:val="00D25F6C"/>
    <w:rsid w:val="00D32579"/>
    <w:rsid w:val="00D34824"/>
    <w:rsid w:val="00D425CD"/>
    <w:rsid w:val="00D4389B"/>
    <w:rsid w:val="00D749ED"/>
    <w:rsid w:val="00D76814"/>
    <w:rsid w:val="00D82977"/>
    <w:rsid w:val="00D8438C"/>
    <w:rsid w:val="00D96F36"/>
    <w:rsid w:val="00DB498D"/>
    <w:rsid w:val="00DD2430"/>
    <w:rsid w:val="00DD51D6"/>
    <w:rsid w:val="00DE7DA8"/>
    <w:rsid w:val="00DF3E5B"/>
    <w:rsid w:val="00E058FD"/>
    <w:rsid w:val="00E07AE8"/>
    <w:rsid w:val="00E1120B"/>
    <w:rsid w:val="00E16CE2"/>
    <w:rsid w:val="00E2549E"/>
    <w:rsid w:val="00E3020B"/>
    <w:rsid w:val="00E332B7"/>
    <w:rsid w:val="00E6066E"/>
    <w:rsid w:val="00E61511"/>
    <w:rsid w:val="00E66058"/>
    <w:rsid w:val="00E81A6B"/>
    <w:rsid w:val="00E82C8D"/>
    <w:rsid w:val="00E84B3B"/>
    <w:rsid w:val="00E87592"/>
    <w:rsid w:val="00EA6ED1"/>
    <w:rsid w:val="00EB2DD9"/>
    <w:rsid w:val="00EB620D"/>
    <w:rsid w:val="00EC4CC2"/>
    <w:rsid w:val="00EF3E21"/>
    <w:rsid w:val="00F03B13"/>
    <w:rsid w:val="00F041A3"/>
    <w:rsid w:val="00F04402"/>
    <w:rsid w:val="00F23417"/>
    <w:rsid w:val="00F36D23"/>
    <w:rsid w:val="00F372F1"/>
    <w:rsid w:val="00F417DF"/>
    <w:rsid w:val="00F53470"/>
    <w:rsid w:val="00F64D63"/>
    <w:rsid w:val="00F74CB3"/>
    <w:rsid w:val="00F77CB5"/>
    <w:rsid w:val="00F83AE4"/>
    <w:rsid w:val="00F93375"/>
    <w:rsid w:val="00F94B64"/>
    <w:rsid w:val="00FB0A80"/>
    <w:rsid w:val="00FB2291"/>
    <w:rsid w:val="00FB3F65"/>
    <w:rsid w:val="00FB7269"/>
    <w:rsid w:val="00FC081F"/>
    <w:rsid w:val="00FC2959"/>
    <w:rsid w:val="00FD3AB8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889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1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32F1-CBD9-CD41-A8CE-7D1C504D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Microsoft Office User</cp:lastModifiedBy>
  <cp:revision>2</cp:revision>
  <cp:lastPrinted>2009-08-25T16:02:00Z</cp:lastPrinted>
  <dcterms:created xsi:type="dcterms:W3CDTF">2016-11-21T14:53:00Z</dcterms:created>
  <dcterms:modified xsi:type="dcterms:W3CDTF">2016-11-21T14:53:00Z</dcterms:modified>
</cp:coreProperties>
</file>