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30" w:rsidRPr="00D82830" w:rsidRDefault="00D82830" w:rsidP="00D82830">
      <w:pPr>
        <w:jc w:val="center"/>
        <w:rPr>
          <w:sz w:val="28"/>
          <w:szCs w:val="28"/>
        </w:rPr>
      </w:pPr>
      <w:r w:rsidRPr="00D82830">
        <w:rPr>
          <w:sz w:val="28"/>
          <w:szCs w:val="28"/>
        </w:rPr>
        <w:t>STAT 110: Fundamentals of Statistics</w:t>
      </w:r>
    </w:p>
    <w:p w:rsidR="00D82830" w:rsidRPr="00D82830" w:rsidRDefault="002B7D14" w:rsidP="00D82830">
      <w:pPr>
        <w:jc w:val="center"/>
        <w:rPr>
          <w:sz w:val="28"/>
          <w:szCs w:val="28"/>
        </w:rPr>
      </w:pPr>
      <w:r>
        <w:rPr>
          <w:sz w:val="28"/>
          <w:szCs w:val="28"/>
        </w:rPr>
        <w:t>Spring 2018</w:t>
      </w:r>
      <w:bookmarkStart w:id="0" w:name="_GoBack"/>
      <w:bookmarkEnd w:id="0"/>
    </w:p>
    <w:p w:rsidR="00D82830" w:rsidRDefault="00D82830"/>
    <w:tbl>
      <w:tblPr>
        <w:tblW w:w="0" w:type="auto"/>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522"/>
        <w:gridCol w:w="3151"/>
      </w:tblGrid>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right"/>
              <w:rPr>
                <w:rFonts w:ascii="Times New Roman" w:hAnsi="Times New Roman" w:cs="Times New Roman"/>
                <w:sz w:val="24"/>
                <w:szCs w:val="24"/>
              </w:rPr>
            </w:pPr>
            <w:r w:rsidRPr="006D4B0F">
              <w:rPr>
                <w:rFonts w:ascii="Times New Roman" w:hAnsi="Times New Roman" w:cs="Times New Roman"/>
                <w:sz w:val="24"/>
                <w:szCs w:val="24"/>
              </w:rPr>
              <w:t> Name: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Christopher Malone ("Malone")</w:t>
            </w:r>
          </w:p>
        </w:tc>
      </w:tr>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right"/>
              <w:rPr>
                <w:rFonts w:ascii="Times New Roman" w:hAnsi="Times New Roman" w:cs="Times New Roman"/>
                <w:sz w:val="24"/>
                <w:szCs w:val="24"/>
              </w:rPr>
            </w:pPr>
            <w:r w:rsidRPr="006D4B0F">
              <w:rPr>
                <w:rFonts w:ascii="Times New Roman" w:hAnsi="Times New Roman" w:cs="Times New Roman"/>
                <w:sz w:val="24"/>
                <w:szCs w:val="24"/>
              </w:rPr>
              <w:t> Office: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w:t>
            </w:r>
            <w:r w:rsidR="00095B5E">
              <w:rPr>
                <w:rFonts w:ascii="Times New Roman" w:hAnsi="Times New Roman" w:cs="Times New Roman"/>
                <w:sz w:val="24"/>
                <w:szCs w:val="24"/>
              </w:rPr>
              <w:t>Gildemeister 1</w:t>
            </w:r>
            <w:r w:rsidR="00897271">
              <w:rPr>
                <w:rFonts w:ascii="Times New Roman" w:hAnsi="Times New Roman" w:cs="Times New Roman"/>
                <w:sz w:val="24"/>
                <w:szCs w:val="24"/>
              </w:rPr>
              <w:t>24C</w:t>
            </w:r>
          </w:p>
        </w:tc>
      </w:tr>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right"/>
              <w:rPr>
                <w:rFonts w:ascii="Times New Roman" w:hAnsi="Times New Roman" w:cs="Times New Roman"/>
                <w:sz w:val="24"/>
                <w:szCs w:val="24"/>
              </w:rPr>
            </w:pPr>
            <w:r w:rsidRPr="006D4B0F">
              <w:rPr>
                <w:rFonts w:ascii="Times New Roman" w:hAnsi="Times New Roman" w:cs="Times New Roman"/>
                <w:sz w:val="24"/>
                <w:szCs w:val="24"/>
              </w:rPr>
              <w:t> Email: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w:t>
            </w:r>
            <w:hyperlink r:id="rId7" w:history="1">
              <w:r w:rsidRPr="006D4B0F">
                <w:rPr>
                  <w:rFonts w:ascii="Times New Roman" w:hAnsi="Times New Roman" w:cs="Times New Roman"/>
                  <w:color w:val="0000FF"/>
                  <w:sz w:val="24"/>
                  <w:szCs w:val="24"/>
                  <w:u w:val="single"/>
                </w:rPr>
                <w:t>cmalone@winona.edu</w:t>
              </w:r>
            </w:hyperlink>
          </w:p>
        </w:tc>
      </w:tr>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right"/>
              <w:rPr>
                <w:rFonts w:ascii="Times New Roman" w:hAnsi="Times New Roman" w:cs="Times New Roman"/>
                <w:sz w:val="24"/>
                <w:szCs w:val="24"/>
              </w:rPr>
            </w:pPr>
            <w:r w:rsidRPr="006D4B0F">
              <w:rPr>
                <w:rFonts w:ascii="Times New Roman" w:hAnsi="Times New Roman" w:cs="Times New Roman"/>
                <w:sz w:val="24"/>
                <w:szCs w:val="24"/>
              </w:rPr>
              <w:t> Phone: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(507)-457-2989</w:t>
            </w:r>
          </w:p>
        </w:tc>
      </w:tr>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 Office Hours: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w:t>
            </w:r>
            <w:hyperlink r:id="rId8" w:history="1">
              <w:r w:rsidRPr="006D4B0F">
                <w:rPr>
                  <w:rFonts w:ascii="Times New Roman" w:hAnsi="Times New Roman" w:cs="Times New Roman"/>
                  <w:color w:val="0000FF"/>
                  <w:sz w:val="24"/>
                  <w:szCs w:val="24"/>
                  <w:u w:val="single"/>
                </w:rPr>
                <w:t>My Schedule</w:t>
              </w:r>
            </w:hyperlink>
          </w:p>
        </w:tc>
      </w:tr>
    </w:tbl>
    <w:p w:rsidR="006D4B0F" w:rsidRPr="006D4B0F" w:rsidRDefault="00711EF2" w:rsidP="00711EF2">
      <w:pPr>
        <w:spacing w:beforeAutospacing="1" w:afterAutospacing="1"/>
        <w:rPr>
          <w:rFonts w:ascii="Times New Roman" w:hAnsi="Times New Roman" w:cs="Times New Roman"/>
          <w:sz w:val="24"/>
          <w:szCs w:val="24"/>
        </w:rPr>
      </w:pPr>
      <w:r>
        <w:rPr>
          <w:rFonts w:ascii="Times New Roman" w:hAnsi="Times New Roman" w:cs="Times New Roman"/>
          <w:b/>
          <w:bCs/>
          <w:sz w:val="24"/>
          <w:szCs w:val="24"/>
        </w:rPr>
        <w:t>Co</w:t>
      </w:r>
      <w:r w:rsidR="006D4B0F" w:rsidRPr="006D4B0F">
        <w:rPr>
          <w:rFonts w:ascii="Times New Roman" w:hAnsi="Times New Roman" w:cs="Times New Roman"/>
          <w:b/>
          <w:bCs/>
          <w:sz w:val="24"/>
          <w:szCs w:val="24"/>
        </w:rPr>
        <w:t xml:space="preserve">urse Notes / Text: </w:t>
      </w:r>
    </w:p>
    <w:tbl>
      <w:tblPr>
        <w:tblW w:w="400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4454"/>
        <w:gridCol w:w="2445"/>
      </w:tblGrid>
      <w:tr w:rsidR="006D4B0F" w:rsidRPr="006D4B0F" w:rsidTr="00CA3205">
        <w:trPr>
          <w:trHeight w:val="2565"/>
          <w:jc w:val="center"/>
        </w:trPr>
        <w:tc>
          <w:tcPr>
            <w:tcW w:w="4756"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spacing w:beforeAutospacing="1" w:after="100" w:afterAutospacing="1"/>
              <w:rPr>
                <w:rFonts w:ascii="Times New Roman" w:hAnsi="Times New Roman" w:cs="Times New Roman"/>
                <w:sz w:val="24"/>
                <w:szCs w:val="24"/>
              </w:rPr>
            </w:pPr>
            <w:r w:rsidRPr="006D4B0F">
              <w:rPr>
                <w:rFonts w:ascii="Times New Roman" w:hAnsi="Times New Roman" w:cs="Times New Roman"/>
                <w:b/>
                <w:bCs/>
                <w:sz w:val="24"/>
                <w:szCs w:val="24"/>
              </w:rPr>
              <w:t>Text:</w:t>
            </w:r>
            <w:r w:rsidRPr="006D4B0F">
              <w:rPr>
                <w:rFonts w:ascii="Times New Roman" w:hAnsi="Times New Roman" w:cs="Times New Roman"/>
                <w:sz w:val="24"/>
                <w:szCs w:val="24"/>
              </w:rPr>
              <w:t xml:space="preserve">  The official text for </w:t>
            </w:r>
            <w:r>
              <w:rPr>
                <w:rFonts w:ascii="Times New Roman" w:hAnsi="Times New Roman" w:cs="Times New Roman"/>
                <w:sz w:val="24"/>
                <w:szCs w:val="24"/>
              </w:rPr>
              <w:t>the course is Statistics 1</w:t>
            </w:r>
            <w:r w:rsidR="0069494D">
              <w:rPr>
                <w:rFonts w:ascii="Times New Roman" w:hAnsi="Times New Roman" w:cs="Times New Roman"/>
                <w:sz w:val="24"/>
                <w:szCs w:val="24"/>
              </w:rPr>
              <w:t>2</w:t>
            </w:r>
            <w:r>
              <w:rPr>
                <w:rFonts w:ascii="Times New Roman" w:hAnsi="Times New Roman" w:cs="Times New Roman"/>
                <w:sz w:val="24"/>
                <w:szCs w:val="24"/>
              </w:rPr>
              <w:t>th Ed</w:t>
            </w:r>
            <w:r w:rsidRPr="006D4B0F">
              <w:rPr>
                <w:rFonts w:ascii="Times New Roman" w:hAnsi="Times New Roman" w:cs="Times New Roman"/>
                <w:sz w:val="24"/>
                <w:szCs w:val="24"/>
              </w:rPr>
              <w:t xml:space="preserve">ition by J. McClave and T. Sincich.  </w:t>
            </w:r>
          </w:p>
          <w:p w:rsidR="006D4B0F" w:rsidRPr="006D4B0F" w:rsidRDefault="006D4B0F" w:rsidP="006D4B0F">
            <w:pPr>
              <w:spacing w:before="100" w:beforeAutospacing="1" w:afterAutospacing="1"/>
              <w:rPr>
                <w:rFonts w:ascii="Times New Roman" w:hAnsi="Times New Roman" w:cs="Times New Roman"/>
                <w:sz w:val="24"/>
                <w:szCs w:val="24"/>
              </w:rPr>
            </w:pPr>
          </w:p>
        </w:tc>
        <w:tc>
          <w:tcPr>
            <w:tcW w:w="2169"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9494D" w:rsidP="006D4B0F">
            <w:pPr>
              <w:spacing w:before="100" w:beforeAutospacing="1" w:after="100" w:afterAutospacing="1"/>
              <w:jc w:val="center"/>
              <w:rPr>
                <w:rFonts w:ascii="Times New Roman" w:hAnsi="Times New Roman" w:cs="Times New Roman"/>
                <w:sz w:val="24"/>
                <w:szCs w:val="24"/>
              </w:rPr>
            </w:pPr>
            <w:r>
              <w:rPr>
                <w:noProof/>
              </w:rPr>
              <w:drawing>
                <wp:inline distT="0" distB="0" distL="0" distR="0" wp14:anchorId="23C5E19E" wp14:editId="0E990019">
                  <wp:extent cx="1543050" cy="2007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49891" cy="2016653"/>
                          </a:xfrm>
                          <a:prstGeom prst="rect">
                            <a:avLst/>
                          </a:prstGeom>
                        </pic:spPr>
                      </pic:pic>
                    </a:graphicData>
                  </a:graphic>
                </wp:inline>
              </w:drawing>
            </w:r>
          </w:p>
        </w:tc>
      </w:tr>
    </w:tbl>
    <w:p w:rsidR="00BE3EE4" w:rsidRDefault="00BE3EE4" w:rsidP="006D4B0F">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Notes:</w:t>
      </w:r>
    </w:p>
    <w:p w:rsidR="00BE3EE4" w:rsidRDefault="00BE3EE4" w:rsidP="006D4B0F">
      <w:pPr>
        <w:spacing w:before="100" w:beforeAutospacing="1" w:after="100" w:afterAutospacing="1"/>
        <w:rPr>
          <w:rFonts w:ascii="Times New Roman" w:hAnsi="Times New Roman" w:cs="Times New Roman"/>
          <w:b/>
          <w:bCs/>
          <w:sz w:val="24"/>
          <w:szCs w:val="24"/>
        </w:rPr>
      </w:pPr>
      <w:r>
        <w:rPr>
          <w:rFonts w:ascii="Times New Roman" w:hAnsi="Times New Roman" w:cs="Times New Roman"/>
          <w:sz w:val="24"/>
          <w:szCs w:val="24"/>
        </w:rPr>
        <w:t xml:space="preserve">This course consists of a comprehensive set of notes.  You are required to participate daily in class by completing your set of notes.  You are responsible for completing notes for class periods for which you are absent.  I may collect these notes on occasion to confirm your active participation in your learning. </w:t>
      </w:r>
    </w:p>
    <w:p w:rsidR="006D4B0F" w:rsidRPr="006D4B0F" w:rsidRDefault="00BE3EE4" w:rsidP="006D4B0F">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Q</w:t>
      </w:r>
      <w:r w:rsidR="006D4B0F" w:rsidRPr="006D4B0F">
        <w:rPr>
          <w:rFonts w:ascii="Times New Roman" w:hAnsi="Times New Roman" w:cs="Times New Roman"/>
          <w:b/>
          <w:bCs/>
          <w:sz w:val="24"/>
          <w:szCs w:val="24"/>
        </w:rPr>
        <w:t xml:space="preserve">uizzes: </w:t>
      </w:r>
    </w:p>
    <w:p w:rsidR="006D4B0F" w:rsidRPr="006D4B0F" w:rsidRDefault="006D4B0F" w:rsidP="006D4B0F">
      <w:pPr>
        <w:spacing w:beforeAutospacing="1" w:afterAutospacing="1"/>
        <w:rPr>
          <w:rFonts w:ascii="Times New Roman" w:hAnsi="Times New Roman" w:cs="Times New Roman"/>
          <w:sz w:val="24"/>
          <w:szCs w:val="24"/>
        </w:rPr>
      </w:pPr>
      <w:r w:rsidRPr="006D4B0F">
        <w:rPr>
          <w:rFonts w:ascii="Times New Roman" w:hAnsi="Times New Roman" w:cs="Times New Roman"/>
          <w:sz w:val="24"/>
          <w:szCs w:val="24"/>
        </w:rPr>
        <w:t>There will be several quizzes (12</w:t>
      </w:r>
      <w:r w:rsidR="00D63263">
        <w:rPr>
          <w:rFonts w:ascii="Times New Roman" w:hAnsi="Times New Roman" w:cs="Times New Roman"/>
          <w:sz w:val="24"/>
          <w:szCs w:val="24"/>
        </w:rPr>
        <w:t xml:space="preserve"> is my target</w:t>
      </w:r>
      <w:r w:rsidRPr="006D4B0F">
        <w:rPr>
          <w:rFonts w:ascii="Times New Roman" w:hAnsi="Times New Roman" w:cs="Times New Roman"/>
          <w:sz w:val="24"/>
          <w:szCs w:val="24"/>
        </w:rPr>
        <w:t>) given throughout the semester. Each quiz will be worth 20 points.  These quizzes</w:t>
      </w:r>
      <w:r w:rsidR="00405D7D">
        <w:rPr>
          <w:rFonts w:ascii="Times New Roman" w:hAnsi="Times New Roman" w:cs="Times New Roman"/>
          <w:sz w:val="24"/>
          <w:szCs w:val="24"/>
        </w:rPr>
        <w:t xml:space="preserve"> will contain a combination of </w:t>
      </w:r>
      <w:r w:rsidRPr="006D4B0F">
        <w:rPr>
          <w:rFonts w:ascii="Times New Roman" w:hAnsi="Times New Roman" w:cs="Times New Roman"/>
          <w:sz w:val="24"/>
          <w:szCs w:val="24"/>
        </w:rPr>
        <w:t xml:space="preserve">True/False questions, multiple choice questions, and/or short answer questions. About half of the quizzes will be done in groups with the remaining being individual quizzes. I will </w:t>
      </w:r>
      <w:r w:rsidRPr="00D63263">
        <w:rPr>
          <w:rFonts w:ascii="Times New Roman" w:hAnsi="Times New Roman" w:cs="Times New Roman"/>
          <w:sz w:val="24"/>
          <w:szCs w:val="24"/>
        </w:rPr>
        <w:t>not</w:t>
      </w:r>
      <w:r w:rsidRPr="006D4B0F">
        <w:rPr>
          <w:rFonts w:ascii="Times New Roman" w:hAnsi="Times New Roman" w:cs="Times New Roman"/>
          <w:sz w:val="24"/>
          <w:szCs w:val="24"/>
        </w:rPr>
        <w:t xml:space="preserve"> announce the type (individual or group) beforehand.  The lowest </w:t>
      </w:r>
      <w:r w:rsidRPr="00D63263">
        <w:rPr>
          <w:rFonts w:ascii="Times New Roman" w:hAnsi="Times New Roman" w:cs="Times New Roman"/>
          <w:sz w:val="24"/>
          <w:szCs w:val="24"/>
        </w:rPr>
        <w:t>two</w:t>
      </w:r>
      <w:r w:rsidRPr="006D4B0F">
        <w:rPr>
          <w:rFonts w:ascii="Times New Roman" w:hAnsi="Times New Roman" w:cs="Times New Roman"/>
          <w:sz w:val="24"/>
          <w:szCs w:val="24"/>
        </w:rPr>
        <w:t xml:space="preserve"> quizzes will be dropped and will not be considered in your final grade.  There is </w:t>
      </w:r>
      <w:r w:rsidRPr="00D63263">
        <w:rPr>
          <w:rFonts w:ascii="Times New Roman" w:hAnsi="Times New Roman" w:cs="Times New Roman"/>
          <w:bCs/>
          <w:sz w:val="24"/>
          <w:szCs w:val="24"/>
          <w:u w:val="single"/>
        </w:rPr>
        <w:t>no makeup</w:t>
      </w:r>
      <w:r w:rsidRPr="006D4B0F">
        <w:rPr>
          <w:rFonts w:ascii="Times New Roman" w:hAnsi="Times New Roman" w:cs="Times New Roman"/>
          <w:sz w:val="24"/>
          <w:szCs w:val="24"/>
        </w:rPr>
        <w:t xml:space="preserve"> for missed quizzes.</w:t>
      </w:r>
    </w:p>
    <w:p w:rsidR="006D4B0F" w:rsidRPr="006D4B0F" w:rsidRDefault="00E43D19" w:rsidP="006D4B0F">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br/>
      </w:r>
      <w:r w:rsidR="006D4B0F" w:rsidRPr="006D4B0F">
        <w:rPr>
          <w:rFonts w:ascii="Times New Roman" w:hAnsi="Times New Roman" w:cs="Times New Roman"/>
          <w:b/>
          <w:bCs/>
          <w:sz w:val="24"/>
          <w:szCs w:val="24"/>
        </w:rPr>
        <w:t>Exams</w:t>
      </w:r>
      <w:r w:rsidR="006D4B0F" w:rsidRPr="006D4B0F">
        <w:rPr>
          <w:rFonts w:ascii="Times New Roman" w:hAnsi="Times New Roman" w:cs="Times New Roman"/>
          <w:sz w:val="24"/>
          <w:szCs w:val="24"/>
        </w:rPr>
        <w:t xml:space="preserve">: </w:t>
      </w:r>
    </w:p>
    <w:p w:rsidR="006D4B0F" w:rsidRPr="006D4B0F" w:rsidRDefault="006D4B0F" w:rsidP="006D4B0F">
      <w:pPr>
        <w:spacing w:beforeAutospacing="1" w:afterAutospacing="1"/>
        <w:rPr>
          <w:rFonts w:ascii="Times New Roman" w:hAnsi="Times New Roman" w:cs="Times New Roman"/>
          <w:sz w:val="24"/>
          <w:szCs w:val="24"/>
        </w:rPr>
      </w:pPr>
      <w:r w:rsidRPr="006D4B0F">
        <w:rPr>
          <w:rFonts w:ascii="Times New Roman" w:hAnsi="Times New Roman" w:cs="Times New Roman"/>
          <w:sz w:val="24"/>
          <w:szCs w:val="24"/>
        </w:rPr>
        <w:t xml:space="preserve">There will be three in-class exams given in this course. I will test your ability to make conclusions and/or extensions to current methods. The lowest </w:t>
      </w:r>
      <w:r w:rsidR="00707ECA">
        <w:rPr>
          <w:rFonts w:ascii="Times New Roman" w:hAnsi="Times New Roman" w:cs="Times New Roman"/>
          <w:sz w:val="24"/>
          <w:szCs w:val="24"/>
        </w:rPr>
        <w:t xml:space="preserve">of the three in-class exams </w:t>
      </w:r>
      <w:r w:rsidRPr="006D4B0F">
        <w:rPr>
          <w:rFonts w:ascii="Times New Roman" w:hAnsi="Times New Roman" w:cs="Times New Roman"/>
          <w:sz w:val="24"/>
          <w:szCs w:val="24"/>
        </w:rPr>
        <w:lastRenderedPageBreak/>
        <w:t>wil</w:t>
      </w:r>
      <w:r w:rsidR="00707ECA">
        <w:rPr>
          <w:rFonts w:ascii="Times New Roman" w:hAnsi="Times New Roman" w:cs="Times New Roman"/>
          <w:sz w:val="24"/>
          <w:szCs w:val="24"/>
        </w:rPr>
        <w:t xml:space="preserve">l be weighted at 50%.  </w:t>
      </w:r>
      <w:r w:rsidRPr="006D4B0F">
        <w:rPr>
          <w:rFonts w:ascii="Times New Roman" w:hAnsi="Times New Roman" w:cs="Times New Roman"/>
          <w:sz w:val="24"/>
          <w:szCs w:val="24"/>
        </w:rPr>
        <w:t xml:space="preserve">If you know you are going to miss an exam, the exam must be taken early.  Makeup exams will be given in </w:t>
      </w:r>
      <w:r w:rsidRPr="006D4B0F">
        <w:rPr>
          <w:rFonts w:ascii="Times New Roman" w:hAnsi="Times New Roman" w:cs="Times New Roman"/>
          <w:i/>
          <w:iCs/>
          <w:sz w:val="24"/>
          <w:szCs w:val="24"/>
        </w:rPr>
        <w:t>extreme</w:t>
      </w:r>
      <w:r w:rsidRPr="006D4B0F">
        <w:rPr>
          <w:rFonts w:ascii="Times New Roman" w:hAnsi="Times New Roman" w:cs="Times New Roman"/>
          <w:sz w:val="24"/>
          <w:szCs w:val="24"/>
        </w:rPr>
        <w:t xml:space="preserve"> (my judgment) cases only.</w:t>
      </w:r>
    </w:p>
    <w:p w:rsidR="006D4B0F" w:rsidRPr="006D4B0F" w:rsidRDefault="006D4B0F" w:rsidP="006D4B0F">
      <w:pPr>
        <w:spacing w:before="100" w:beforeAutospacing="1" w:after="100" w:afterAutospacing="1"/>
        <w:rPr>
          <w:rFonts w:ascii="Times New Roman" w:hAnsi="Times New Roman" w:cs="Times New Roman"/>
          <w:sz w:val="24"/>
          <w:szCs w:val="24"/>
        </w:rPr>
      </w:pPr>
      <w:r w:rsidRPr="006D4B0F">
        <w:rPr>
          <w:rFonts w:ascii="Times New Roman" w:hAnsi="Times New Roman" w:cs="Times New Roman"/>
          <w:b/>
          <w:bCs/>
          <w:sz w:val="24"/>
          <w:szCs w:val="24"/>
        </w:rPr>
        <w:t>Grades</w:t>
      </w:r>
      <w:r w:rsidRPr="006D4B0F">
        <w:rPr>
          <w:rFonts w:ascii="Times New Roman" w:hAnsi="Times New Roman" w:cs="Times New Roman"/>
          <w:sz w:val="24"/>
          <w:szCs w:val="24"/>
        </w:rPr>
        <w:t xml:space="preserve">: </w:t>
      </w:r>
    </w:p>
    <w:p w:rsidR="006D4B0F" w:rsidRPr="006D4B0F" w:rsidRDefault="006D4B0F" w:rsidP="006D4B0F">
      <w:pPr>
        <w:spacing w:beforeAutospacing="1" w:afterAutospacing="1"/>
        <w:rPr>
          <w:rFonts w:ascii="Times New Roman" w:hAnsi="Times New Roman" w:cs="Times New Roman"/>
          <w:sz w:val="24"/>
          <w:szCs w:val="24"/>
        </w:rPr>
      </w:pPr>
      <w:r w:rsidRPr="006D4B0F">
        <w:rPr>
          <w:rFonts w:ascii="Times New Roman" w:hAnsi="Times New Roman" w:cs="Times New Roman"/>
          <w:sz w:val="24"/>
          <w:szCs w:val="24"/>
        </w:rPr>
        <w:t>Your grade will be determine</w:t>
      </w:r>
      <w:r w:rsidR="00FA2D59">
        <w:rPr>
          <w:rFonts w:ascii="Times New Roman" w:hAnsi="Times New Roman" w:cs="Times New Roman"/>
          <w:sz w:val="24"/>
          <w:szCs w:val="24"/>
        </w:rPr>
        <w:t xml:space="preserve">d by your performance on exams and </w:t>
      </w:r>
      <w:r w:rsidR="002863F7">
        <w:rPr>
          <w:rFonts w:ascii="Times New Roman" w:hAnsi="Times New Roman" w:cs="Times New Roman"/>
          <w:sz w:val="24"/>
          <w:szCs w:val="24"/>
        </w:rPr>
        <w:t>quizzes.</w:t>
      </w:r>
      <w:r w:rsidR="00D63263">
        <w:rPr>
          <w:rFonts w:ascii="Times New Roman" w:hAnsi="Times New Roman" w:cs="Times New Roman"/>
          <w:sz w:val="24"/>
          <w:szCs w:val="24"/>
        </w:rPr>
        <w:t xml:space="preserve"> My target</w:t>
      </w:r>
      <w:r w:rsidRPr="006D4B0F">
        <w:rPr>
          <w:rFonts w:ascii="Times New Roman" w:hAnsi="Times New Roman" w:cs="Times New Roman"/>
          <w:sz w:val="24"/>
          <w:szCs w:val="24"/>
        </w:rPr>
        <w:t xml:space="preserve"> for the number of points is: </w:t>
      </w:r>
      <w:r w:rsidR="002863F7">
        <w:rPr>
          <w:rFonts w:ascii="Times New Roman" w:hAnsi="Times New Roman" w:cs="Times New Roman"/>
          <w:sz w:val="24"/>
          <w:szCs w:val="24"/>
        </w:rPr>
        <w:t xml:space="preserve">three </w:t>
      </w:r>
      <w:r w:rsidRPr="006D4B0F">
        <w:rPr>
          <w:rFonts w:ascii="Times New Roman" w:hAnsi="Times New Roman" w:cs="Times New Roman"/>
          <w:sz w:val="24"/>
          <w:szCs w:val="24"/>
        </w:rPr>
        <w:t>in-cl</w:t>
      </w:r>
      <w:r w:rsidR="00FA2D59">
        <w:rPr>
          <w:rFonts w:ascii="Times New Roman" w:hAnsi="Times New Roman" w:cs="Times New Roman"/>
          <w:sz w:val="24"/>
          <w:szCs w:val="24"/>
        </w:rPr>
        <w:t>ass</w:t>
      </w:r>
      <w:r w:rsidR="004F4CE0">
        <w:rPr>
          <w:rFonts w:ascii="Times New Roman" w:hAnsi="Times New Roman" w:cs="Times New Roman"/>
          <w:sz w:val="24"/>
          <w:szCs w:val="24"/>
        </w:rPr>
        <w:t xml:space="preserve"> exams will be worth 250 point</w:t>
      </w:r>
      <w:r w:rsidR="00815539">
        <w:rPr>
          <w:rFonts w:ascii="Times New Roman" w:hAnsi="Times New Roman" w:cs="Times New Roman"/>
          <w:sz w:val="24"/>
          <w:szCs w:val="24"/>
        </w:rPr>
        <w:t xml:space="preserve">s </w:t>
      </w:r>
      <w:r w:rsidR="00FA2D59">
        <w:rPr>
          <w:rFonts w:ascii="Times New Roman" w:hAnsi="Times New Roman" w:cs="Times New Roman"/>
          <w:sz w:val="24"/>
          <w:szCs w:val="24"/>
        </w:rPr>
        <w:t xml:space="preserve">and quizzes will be worth about </w:t>
      </w:r>
      <w:r w:rsidRPr="006D4B0F">
        <w:rPr>
          <w:rFonts w:ascii="Times New Roman" w:hAnsi="Times New Roman" w:cs="Times New Roman"/>
          <w:sz w:val="24"/>
          <w:szCs w:val="24"/>
        </w:rPr>
        <w:t>200</w:t>
      </w:r>
      <w:r w:rsidR="00FA2D59">
        <w:rPr>
          <w:rFonts w:ascii="Times New Roman" w:hAnsi="Times New Roman" w:cs="Times New Roman"/>
          <w:sz w:val="24"/>
          <w:szCs w:val="24"/>
        </w:rPr>
        <w:t xml:space="preserve"> points. </w:t>
      </w:r>
      <w:r w:rsidRPr="006D4B0F">
        <w:rPr>
          <w:rFonts w:ascii="Times New Roman" w:hAnsi="Times New Roman" w:cs="Times New Roman"/>
          <w:sz w:val="24"/>
          <w:szCs w:val="24"/>
        </w:rPr>
        <w:t>I do no weighting</w:t>
      </w:r>
      <w:r w:rsidR="002863F7">
        <w:rPr>
          <w:rFonts w:ascii="Times New Roman" w:hAnsi="Times New Roman" w:cs="Times New Roman"/>
          <w:sz w:val="24"/>
          <w:szCs w:val="24"/>
        </w:rPr>
        <w:t xml:space="preserve"> in calculating your grade, in the </w:t>
      </w:r>
      <w:r w:rsidR="00815539">
        <w:rPr>
          <w:rFonts w:ascii="Times New Roman" w:hAnsi="Times New Roman" w:cs="Times New Roman"/>
          <w:sz w:val="24"/>
          <w:szCs w:val="24"/>
        </w:rPr>
        <w:t>end;</w:t>
      </w:r>
      <w:r w:rsidR="002863F7">
        <w:rPr>
          <w:rFonts w:ascii="Times New Roman" w:hAnsi="Times New Roman" w:cs="Times New Roman"/>
          <w:sz w:val="24"/>
          <w:szCs w:val="24"/>
        </w:rPr>
        <w:t xml:space="preserve"> every point is worth the same</w:t>
      </w:r>
      <w:r w:rsidRPr="006D4B0F">
        <w:rPr>
          <w:rFonts w:ascii="Times New Roman" w:hAnsi="Times New Roman" w:cs="Times New Roman"/>
          <w:sz w:val="24"/>
          <w:szCs w:val="24"/>
        </w:rPr>
        <w:t>. Your final grade will be determined using the following percentages.</w:t>
      </w:r>
    </w:p>
    <w:tbl>
      <w:tblPr>
        <w:tblW w:w="2760"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98"/>
        <w:gridCol w:w="762"/>
      </w:tblGrid>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Your Percentage</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Grade</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 xml:space="preserve"> Greater than 90%  </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A</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80-90%</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B</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70-80%</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C</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Pr>
                <w:rFonts w:ascii="Times New Roman" w:hAnsi="Times New Roman" w:cs="Times New Roman"/>
                <w:sz w:val="24"/>
                <w:szCs w:val="24"/>
              </w:rPr>
              <w:t>6</w:t>
            </w:r>
            <w:r w:rsidRPr="006D4B0F">
              <w:rPr>
                <w:rFonts w:ascii="Times New Roman" w:hAnsi="Times New Roman" w:cs="Times New Roman"/>
                <w:sz w:val="24"/>
                <w:szCs w:val="24"/>
              </w:rPr>
              <w:t>0-70%</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D</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Pr>
                <w:rFonts w:ascii="Times New Roman" w:hAnsi="Times New Roman" w:cs="Times New Roman"/>
                <w:sz w:val="24"/>
                <w:szCs w:val="24"/>
              </w:rPr>
              <w:t>Less than 6</w:t>
            </w:r>
            <w:r w:rsidRPr="006D4B0F">
              <w:rPr>
                <w:rFonts w:ascii="Times New Roman" w:hAnsi="Times New Roman" w:cs="Times New Roman"/>
                <w:sz w:val="24"/>
                <w:szCs w:val="24"/>
              </w:rPr>
              <w:t>0%</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F</w:t>
            </w:r>
          </w:p>
        </w:tc>
      </w:tr>
    </w:tbl>
    <w:p w:rsidR="006D4B0F" w:rsidRPr="006D4B0F" w:rsidRDefault="006D4B0F" w:rsidP="006D4B0F">
      <w:pPr>
        <w:spacing w:before="100" w:beforeAutospacing="1" w:after="100" w:afterAutospacing="1"/>
        <w:rPr>
          <w:rFonts w:ascii="Times New Roman" w:hAnsi="Times New Roman" w:cs="Times New Roman"/>
          <w:sz w:val="24"/>
          <w:szCs w:val="24"/>
        </w:rPr>
      </w:pPr>
      <w:r w:rsidRPr="006D4B0F">
        <w:rPr>
          <w:rFonts w:ascii="Times New Roman" w:hAnsi="Times New Roman" w:cs="Times New Roman"/>
          <w:b/>
          <w:bCs/>
          <w:sz w:val="24"/>
          <w:szCs w:val="24"/>
        </w:rPr>
        <w:t>Extras</w:t>
      </w:r>
      <w:r w:rsidRPr="006D4B0F">
        <w:rPr>
          <w:rFonts w:ascii="Times New Roman" w:hAnsi="Times New Roman" w:cs="Times New Roman"/>
          <w:sz w:val="24"/>
          <w:szCs w:val="24"/>
        </w:rPr>
        <w:t>:</w:t>
      </w:r>
    </w:p>
    <w:p w:rsidR="006D4B0F" w:rsidRPr="006D4B0F" w:rsidRDefault="006D4B0F" w:rsidP="006D4B0F">
      <w:pPr>
        <w:numPr>
          <w:ilvl w:val="0"/>
          <w:numId w:val="1"/>
        </w:numPr>
        <w:tabs>
          <w:tab w:val="clear" w:pos="720"/>
          <w:tab w:val="num" w:pos="-360"/>
        </w:tabs>
        <w:spacing w:before="100" w:beforeAutospacing="1" w:after="100" w:afterAutospacing="1"/>
        <w:ind w:left="360"/>
        <w:rPr>
          <w:rFonts w:ascii="Times New Roman" w:hAnsi="Times New Roman" w:cs="Times New Roman"/>
          <w:sz w:val="24"/>
          <w:szCs w:val="24"/>
        </w:rPr>
      </w:pPr>
      <w:r w:rsidRPr="006D4B0F">
        <w:rPr>
          <w:rFonts w:ascii="Times New Roman" w:hAnsi="Times New Roman" w:cs="Times New Roman"/>
          <w:sz w:val="24"/>
          <w:szCs w:val="24"/>
        </w:rPr>
        <w:t>I encourage you to use a 3-ring binder for this class because class material will be a combination of note taking, handouts, and possible some computer output.</w:t>
      </w:r>
    </w:p>
    <w:p w:rsidR="006D4B0F" w:rsidRPr="006D4B0F" w:rsidRDefault="006D4B0F" w:rsidP="006D4B0F">
      <w:pPr>
        <w:numPr>
          <w:ilvl w:val="0"/>
          <w:numId w:val="1"/>
        </w:numPr>
        <w:tabs>
          <w:tab w:val="clear" w:pos="720"/>
          <w:tab w:val="num" w:pos="-360"/>
        </w:tabs>
        <w:spacing w:before="100" w:beforeAutospacing="1" w:after="100" w:afterAutospacing="1"/>
        <w:ind w:left="360"/>
        <w:rPr>
          <w:rFonts w:ascii="Times New Roman" w:hAnsi="Times New Roman" w:cs="Times New Roman"/>
          <w:sz w:val="24"/>
          <w:szCs w:val="24"/>
        </w:rPr>
      </w:pPr>
      <w:r w:rsidRPr="006D4B0F">
        <w:rPr>
          <w:rFonts w:ascii="Times New Roman" w:hAnsi="Times New Roman" w:cs="Times New Roman"/>
          <w:sz w:val="24"/>
          <w:szCs w:val="24"/>
        </w:rPr>
        <w:t>Attendance in mandatory. If you miss class, it is your responsibility to get the material and get yourself caught up.</w:t>
      </w:r>
    </w:p>
    <w:p w:rsidR="00095B5E" w:rsidRPr="00711EF2" w:rsidRDefault="006D4B0F" w:rsidP="00711EF2">
      <w:pPr>
        <w:numPr>
          <w:ilvl w:val="0"/>
          <w:numId w:val="1"/>
        </w:numPr>
        <w:tabs>
          <w:tab w:val="clear" w:pos="720"/>
          <w:tab w:val="num" w:pos="-360"/>
        </w:tabs>
        <w:spacing w:before="100" w:beforeAutospacing="1" w:after="100" w:afterAutospacing="1"/>
        <w:ind w:left="360"/>
        <w:rPr>
          <w:rFonts w:ascii="Times New Roman" w:hAnsi="Times New Roman" w:cs="Times New Roman"/>
          <w:sz w:val="24"/>
          <w:szCs w:val="24"/>
        </w:rPr>
      </w:pPr>
      <w:r w:rsidRPr="006D4B0F">
        <w:rPr>
          <w:rFonts w:ascii="Times New Roman" w:hAnsi="Times New Roman" w:cs="Times New Roman"/>
          <w:sz w:val="24"/>
          <w:szCs w:val="24"/>
        </w:rPr>
        <w:t>If necessary, I reserve the right to make policy changes for this course as the course progresses.</w:t>
      </w:r>
    </w:p>
    <w:p w:rsidR="00385BD5" w:rsidRDefault="00711EF2" w:rsidP="00385BD5">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br/>
      </w:r>
      <w:r w:rsidR="00385BD5">
        <w:rPr>
          <w:rFonts w:ascii="Times New Roman" w:hAnsi="Times New Roman" w:cs="Times New Roman"/>
          <w:b/>
          <w:bCs/>
          <w:sz w:val="24"/>
          <w:szCs w:val="24"/>
        </w:rPr>
        <w:t>Academic Integrity Policy:</w:t>
      </w:r>
    </w:p>
    <w:p w:rsidR="00385BD5" w:rsidRPr="00385BD5" w:rsidRDefault="00385BD5" w:rsidP="00385BD5">
      <w:pPr>
        <w:spacing w:before="100" w:beforeAutospacing="1" w:after="100" w:afterAutospacing="1"/>
        <w:rPr>
          <w:rFonts w:ascii="Times New Roman" w:hAnsi="Times New Roman" w:cs="Times New Roman"/>
          <w:bCs/>
          <w:sz w:val="24"/>
          <w:szCs w:val="24"/>
        </w:rPr>
      </w:pPr>
      <w:r w:rsidRPr="00385BD5">
        <w:rPr>
          <w:rFonts w:ascii="Times New Roman" w:hAnsi="Times New Roman" w:cs="Times New Roman"/>
          <w:bCs/>
          <w:sz w:val="24"/>
          <w:szCs w:val="24"/>
        </w:rPr>
        <w:t xml:space="preserve">The </w:t>
      </w:r>
      <w:r w:rsidR="00753E01">
        <w:rPr>
          <w:rFonts w:ascii="Times New Roman" w:hAnsi="Times New Roman" w:cs="Times New Roman"/>
          <w:bCs/>
          <w:sz w:val="24"/>
          <w:szCs w:val="24"/>
        </w:rPr>
        <w:t xml:space="preserve">Academic Integrity Policy at </w:t>
      </w:r>
      <w:r w:rsidR="00753E01" w:rsidRPr="00753E01">
        <w:rPr>
          <w:rFonts w:ascii="Times New Roman" w:hAnsi="Times New Roman" w:cs="Times New Roman"/>
          <w:bCs/>
          <w:sz w:val="24"/>
          <w:szCs w:val="24"/>
        </w:rPr>
        <w:t>Winona State University</w:t>
      </w:r>
      <w:r w:rsidR="00753E01">
        <w:rPr>
          <w:rFonts w:ascii="Times New Roman" w:hAnsi="Times New Roman" w:cs="Times New Roman"/>
          <w:bCs/>
          <w:sz w:val="24"/>
          <w:szCs w:val="24"/>
        </w:rPr>
        <w:t xml:space="preserve"> can be found at</w:t>
      </w:r>
      <w:r w:rsidRPr="00385BD5">
        <w:rPr>
          <w:rFonts w:ascii="Times New Roman" w:hAnsi="Times New Roman" w:cs="Times New Roman"/>
          <w:bCs/>
          <w:sz w:val="24"/>
          <w:szCs w:val="24"/>
        </w:rPr>
        <w:t>:</w:t>
      </w:r>
      <w:r w:rsidR="00753E01">
        <w:rPr>
          <w:rFonts w:ascii="Times New Roman" w:hAnsi="Times New Roman" w:cs="Times New Roman"/>
          <w:bCs/>
          <w:sz w:val="24"/>
          <w:szCs w:val="24"/>
        </w:rPr>
        <w:t xml:space="preserve"> </w:t>
      </w:r>
      <w:hyperlink r:id="rId10" w:history="1">
        <w:r w:rsidR="00753E01" w:rsidRPr="00241F0A">
          <w:rPr>
            <w:rStyle w:val="Hyperlink"/>
            <w:rFonts w:ascii="Times New Roman" w:hAnsi="Times New Roman" w:cs="Times New Roman"/>
            <w:bCs/>
            <w:sz w:val="24"/>
            <w:szCs w:val="24"/>
          </w:rPr>
          <w:t>http://www.winona.edu/sld/academicintegrity.asp</w:t>
        </w:r>
      </w:hyperlink>
      <w:r w:rsidR="00753E01">
        <w:rPr>
          <w:rFonts w:ascii="Times New Roman" w:hAnsi="Times New Roman" w:cs="Times New Roman"/>
          <w:bCs/>
          <w:sz w:val="24"/>
          <w:szCs w:val="24"/>
        </w:rPr>
        <w:t xml:space="preserve"> </w:t>
      </w:r>
      <w:r w:rsidRPr="00385BD5">
        <w:rPr>
          <w:rFonts w:ascii="Times New Roman" w:hAnsi="Times New Roman" w:cs="Times New Roman"/>
          <w:bCs/>
          <w:sz w:val="24"/>
          <w:szCs w:val="24"/>
        </w:rPr>
        <w:t xml:space="preserve"> </w:t>
      </w:r>
      <w:r w:rsidR="00753E01">
        <w:rPr>
          <w:rFonts w:ascii="Times New Roman" w:hAnsi="Times New Roman" w:cs="Times New Roman"/>
          <w:bCs/>
          <w:sz w:val="24"/>
          <w:szCs w:val="24"/>
        </w:rPr>
        <w:t>C</w:t>
      </w:r>
      <w:r w:rsidRPr="00385BD5">
        <w:rPr>
          <w:rFonts w:ascii="Times New Roman" w:hAnsi="Times New Roman" w:cs="Times New Roman"/>
          <w:bCs/>
          <w:sz w:val="24"/>
          <w:szCs w:val="24"/>
        </w:rPr>
        <w:t>opying another student’s work and</w:t>
      </w:r>
      <w:r w:rsidR="00753E01">
        <w:rPr>
          <w:rFonts w:ascii="Times New Roman" w:hAnsi="Times New Roman" w:cs="Times New Roman"/>
          <w:bCs/>
          <w:sz w:val="24"/>
          <w:szCs w:val="24"/>
        </w:rPr>
        <w:t>/or</w:t>
      </w:r>
      <w:r w:rsidRPr="00385BD5">
        <w:rPr>
          <w:rFonts w:ascii="Times New Roman" w:hAnsi="Times New Roman" w:cs="Times New Roman"/>
          <w:bCs/>
          <w:sz w:val="24"/>
          <w:szCs w:val="24"/>
        </w:rPr>
        <w:t xml:space="preserve"> allowing someone to copy your work are clear violations of WSU’s Academic Integrity Policy. If there is reasonable evidence of copying another individual’s or group’s work, it will be construed as an act of plagiarism. The first occurrence of cheating will result in a score of zero on that specific homework assignment or exam portion; the second occurrence will result in failure of the course.</w:t>
      </w:r>
    </w:p>
    <w:p w:rsidR="00711EF2" w:rsidRPr="006D4B0F" w:rsidRDefault="009C219E" w:rsidP="00711EF2">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 xml:space="preserve">General Education </w:t>
      </w:r>
      <w:r w:rsidR="005F6292">
        <w:rPr>
          <w:rFonts w:ascii="Times New Roman" w:hAnsi="Times New Roman" w:cs="Times New Roman"/>
          <w:b/>
          <w:bCs/>
          <w:sz w:val="24"/>
          <w:szCs w:val="24"/>
        </w:rPr>
        <w:t xml:space="preserve">Requirement </w:t>
      </w:r>
      <w:r>
        <w:rPr>
          <w:rFonts w:ascii="Times New Roman" w:hAnsi="Times New Roman" w:cs="Times New Roman"/>
          <w:b/>
          <w:bCs/>
          <w:sz w:val="24"/>
          <w:szCs w:val="24"/>
        </w:rPr>
        <w:t>- Goal 4</w:t>
      </w:r>
      <w:r w:rsidR="00711EF2" w:rsidRPr="006D4B0F">
        <w:rPr>
          <w:rFonts w:ascii="Times New Roman" w:hAnsi="Times New Roman" w:cs="Times New Roman"/>
          <w:b/>
          <w:bCs/>
          <w:sz w:val="24"/>
          <w:szCs w:val="24"/>
        </w:rPr>
        <w:t xml:space="preserve">: </w:t>
      </w:r>
    </w:p>
    <w:p w:rsidR="000B588D" w:rsidRPr="000B588D" w:rsidRDefault="000B588D" w:rsidP="000B588D">
      <w:pPr>
        <w:spacing w:before="150" w:after="150"/>
        <w:rPr>
          <w:rFonts w:ascii="Times New Roman" w:hAnsi="Times New Roman" w:cs="Times New Roman"/>
          <w:color w:val="3C3B38"/>
          <w:sz w:val="24"/>
          <w:szCs w:val="24"/>
        </w:rPr>
      </w:pPr>
      <w:r>
        <w:rPr>
          <w:rFonts w:ascii="Times New Roman" w:hAnsi="Times New Roman" w:cs="Times New Roman"/>
          <w:color w:val="3C3B38"/>
          <w:sz w:val="24"/>
          <w:szCs w:val="24"/>
        </w:rPr>
        <w:t>The purpose of General Education Requirement – Goal 4 is t</w:t>
      </w:r>
      <w:r w:rsidRPr="000B588D">
        <w:rPr>
          <w:rFonts w:ascii="Times New Roman" w:hAnsi="Times New Roman" w:cs="Times New Roman"/>
          <w:color w:val="3C3B38"/>
          <w:sz w:val="24"/>
          <w:szCs w:val="24"/>
        </w:rPr>
        <w:t xml:space="preserve">o increase students’ knowledge about mathematical and logical modes of thinking. This will enable students to appreciate the breadth of applications of mathematics, evaluate arguments, and detect fallacious reasoning. Students will learn to apply mathematics, logic, and\or statistics to help them make decisions in their lives and careers. Minnesota’s public higher education </w:t>
      </w:r>
      <w:r w:rsidRPr="000B588D">
        <w:rPr>
          <w:rFonts w:ascii="Times New Roman" w:hAnsi="Times New Roman" w:cs="Times New Roman"/>
          <w:color w:val="3C3B38"/>
          <w:sz w:val="24"/>
          <w:szCs w:val="24"/>
        </w:rPr>
        <w:lastRenderedPageBreak/>
        <w:t>systems have agreed that developmental mathematics includes the first three years of a high school mathematics sequence through intermediate algebra.</w:t>
      </w:r>
    </w:p>
    <w:p w:rsidR="000B588D" w:rsidRPr="000B588D" w:rsidRDefault="000B588D" w:rsidP="000B588D">
      <w:pPr>
        <w:spacing w:before="150" w:after="150"/>
        <w:rPr>
          <w:rFonts w:ascii="Times New Roman" w:hAnsi="Times New Roman" w:cs="Times New Roman"/>
          <w:color w:val="3C3B38"/>
          <w:sz w:val="24"/>
          <w:szCs w:val="24"/>
        </w:rPr>
      </w:pPr>
      <w:r w:rsidRPr="000B588D">
        <w:rPr>
          <w:rFonts w:ascii="Times New Roman" w:hAnsi="Times New Roman" w:cs="Times New Roman"/>
          <w:b/>
          <w:bCs/>
          <w:color w:val="3C3B38"/>
          <w:sz w:val="24"/>
          <w:szCs w:val="24"/>
        </w:rPr>
        <w:t>Student Competencies</w:t>
      </w:r>
      <w:r>
        <w:rPr>
          <w:rFonts w:ascii="Times New Roman" w:hAnsi="Times New Roman" w:cs="Times New Roman"/>
          <w:b/>
          <w:bCs/>
          <w:color w:val="3C3B38"/>
          <w:sz w:val="24"/>
          <w:szCs w:val="24"/>
        </w:rPr>
        <w:t xml:space="preserve"> for Goal 4</w:t>
      </w:r>
      <w:r w:rsidRPr="000B588D">
        <w:rPr>
          <w:rFonts w:ascii="Times New Roman" w:hAnsi="Times New Roman" w:cs="Times New Roman"/>
          <w:color w:val="3C3B38"/>
          <w:sz w:val="24"/>
          <w:szCs w:val="24"/>
        </w:rPr>
        <w:t>: Students will be able to:</w:t>
      </w:r>
    </w:p>
    <w:p w:rsidR="000B588D" w:rsidRPr="000B588D" w:rsidRDefault="000B588D" w:rsidP="000B588D">
      <w:pPr>
        <w:numPr>
          <w:ilvl w:val="0"/>
          <w:numId w:val="3"/>
        </w:numPr>
        <w:spacing w:after="60"/>
        <w:ind w:left="675"/>
        <w:rPr>
          <w:rFonts w:ascii="Times New Roman" w:hAnsi="Times New Roman" w:cs="Times New Roman"/>
          <w:color w:val="3C3B38"/>
          <w:sz w:val="24"/>
          <w:szCs w:val="24"/>
        </w:rPr>
      </w:pPr>
      <w:r w:rsidRPr="000B588D">
        <w:rPr>
          <w:rFonts w:ascii="Times New Roman" w:hAnsi="Times New Roman" w:cs="Times New Roman"/>
          <w:color w:val="3C3B38"/>
          <w:sz w:val="24"/>
          <w:szCs w:val="24"/>
        </w:rPr>
        <w:t xml:space="preserve">Illustrate historical and contemporary applications of mathematical/logical systems </w:t>
      </w:r>
    </w:p>
    <w:p w:rsidR="000B588D" w:rsidRPr="000B588D" w:rsidRDefault="000B588D" w:rsidP="000B588D">
      <w:pPr>
        <w:numPr>
          <w:ilvl w:val="0"/>
          <w:numId w:val="3"/>
        </w:numPr>
        <w:spacing w:after="60"/>
        <w:ind w:left="675"/>
        <w:rPr>
          <w:rFonts w:ascii="Times New Roman" w:hAnsi="Times New Roman" w:cs="Times New Roman"/>
          <w:color w:val="3C3B38"/>
          <w:sz w:val="24"/>
          <w:szCs w:val="24"/>
        </w:rPr>
      </w:pPr>
      <w:r w:rsidRPr="000B588D">
        <w:rPr>
          <w:rFonts w:ascii="Times New Roman" w:hAnsi="Times New Roman" w:cs="Times New Roman"/>
          <w:color w:val="3C3B38"/>
          <w:sz w:val="24"/>
          <w:szCs w:val="24"/>
        </w:rPr>
        <w:t xml:space="preserve">Clearly express mathematical/logical ideas in writing </w:t>
      </w:r>
    </w:p>
    <w:p w:rsidR="000B588D" w:rsidRPr="000B588D" w:rsidRDefault="000B588D" w:rsidP="000B588D">
      <w:pPr>
        <w:numPr>
          <w:ilvl w:val="0"/>
          <w:numId w:val="3"/>
        </w:numPr>
        <w:spacing w:after="60"/>
        <w:ind w:left="675"/>
        <w:rPr>
          <w:rFonts w:ascii="Times New Roman" w:hAnsi="Times New Roman" w:cs="Times New Roman"/>
          <w:color w:val="3C3B38"/>
          <w:sz w:val="24"/>
          <w:szCs w:val="24"/>
        </w:rPr>
      </w:pPr>
      <w:r w:rsidRPr="000B588D">
        <w:rPr>
          <w:rFonts w:ascii="Times New Roman" w:hAnsi="Times New Roman" w:cs="Times New Roman"/>
          <w:color w:val="3C3B38"/>
          <w:sz w:val="24"/>
          <w:szCs w:val="24"/>
        </w:rPr>
        <w:t xml:space="preserve">Explain what constitutes a valid mathematical/logical argument (proof) </w:t>
      </w:r>
    </w:p>
    <w:p w:rsidR="000B588D" w:rsidRPr="000B588D" w:rsidRDefault="000B588D" w:rsidP="000B588D">
      <w:pPr>
        <w:numPr>
          <w:ilvl w:val="0"/>
          <w:numId w:val="3"/>
        </w:numPr>
        <w:spacing w:after="60"/>
        <w:ind w:left="675"/>
        <w:rPr>
          <w:rFonts w:ascii="Times New Roman" w:hAnsi="Times New Roman" w:cs="Times New Roman"/>
          <w:color w:val="3C3B38"/>
          <w:sz w:val="24"/>
          <w:szCs w:val="24"/>
        </w:rPr>
      </w:pPr>
      <w:r w:rsidRPr="000B588D">
        <w:rPr>
          <w:rFonts w:ascii="Times New Roman" w:hAnsi="Times New Roman" w:cs="Times New Roman"/>
          <w:color w:val="3C3B38"/>
          <w:sz w:val="24"/>
          <w:szCs w:val="24"/>
        </w:rPr>
        <w:t xml:space="preserve">Apply higher-order problem-solving and/or modeling strategies </w:t>
      </w:r>
    </w:p>
    <w:p w:rsidR="000B588D" w:rsidRDefault="000B588D" w:rsidP="000B588D">
      <w:pPr>
        <w:autoSpaceDE w:val="0"/>
        <w:autoSpaceDN w:val="0"/>
        <w:adjustRightInd w:val="0"/>
        <w:rPr>
          <w:rFonts w:ascii="Times New Roman" w:hAnsi="Times New Roman" w:cs="Times New Roman"/>
          <w:sz w:val="24"/>
          <w:szCs w:val="24"/>
        </w:rPr>
      </w:pPr>
    </w:p>
    <w:p w:rsidR="00711EF2" w:rsidRPr="00711EF2" w:rsidRDefault="000B588D" w:rsidP="00095B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Aside from the Goal 4 competencies list above</w:t>
      </w:r>
      <w:r w:rsidR="00E65714">
        <w:rPr>
          <w:rFonts w:ascii="Times New Roman" w:hAnsi="Times New Roman" w:cs="Times New Roman"/>
          <w:sz w:val="24"/>
          <w:szCs w:val="24"/>
        </w:rPr>
        <w:t xml:space="preserve">, the Department of Mathematics and Statistics have the following </w:t>
      </w:r>
      <w:r>
        <w:rPr>
          <w:rFonts w:ascii="Times New Roman" w:hAnsi="Times New Roman" w:cs="Times New Roman"/>
          <w:sz w:val="24"/>
          <w:szCs w:val="24"/>
        </w:rPr>
        <w:t>a</w:t>
      </w:r>
      <w:r w:rsidR="00E65714">
        <w:rPr>
          <w:rFonts w:ascii="Times New Roman" w:hAnsi="Times New Roman" w:cs="Times New Roman"/>
          <w:sz w:val="24"/>
          <w:szCs w:val="24"/>
        </w:rPr>
        <w:t xml:space="preserve">dditional learning outcomes for the </w:t>
      </w:r>
      <w:r>
        <w:rPr>
          <w:rFonts w:ascii="Times New Roman" w:hAnsi="Times New Roman" w:cs="Times New Roman"/>
          <w:sz w:val="24"/>
          <w:szCs w:val="24"/>
        </w:rPr>
        <w:t xml:space="preserve">Stat 110 course. </w:t>
      </w:r>
    </w:p>
    <w:p w:rsidR="00664B46" w:rsidRDefault="00664B46" w:rsidP="00E43D19">
      <w:pPr>
        <w:autoSpaceDE w:val="0"/>
        <w:autoSpaceDN w:val="0"/>
        <w:adjustRightInd w:val="0"/>
        <w:rPr>
          <w:rFonts w:ascii="Times New Roman" w:hAnsi="Times New Roman" w:cs="Times New Roman"/>
          <w:sz w:val="24"/>
          <w:szCs w:val="24"/>
        </w:rPr>
      </w:pP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use logical reasoning by studying mathematical patterns and relationships;</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use mathematical models to describe real-world phenomena and to solve real-world problems - as well as</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understand the limitations of models in making predictions and drawing conclusions;</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organize data, communicate the essential features of the data, and interpret the data in a meaningful way;</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do a critical analysis of scientific and other research;</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extract correct information from tables and common graphical displays, such as line graphs, scatter plots,</w:t>
      </w:r>
      <w:r>
        <w:rPr>
          <w:rFonts w:ascii="Times New Roman" w:hAnsi="Times New Roman" w:cs="Times New Roman"/>
          <w:sz w:val="24"/>
          <w:szCs w:val="24"/>
        </w:rPr>
        <w:t xml:space="preserve"> </w:t>
      </w:r>
      <w:r w:rsidRPr="00711EF2">
        <w:rPr>
          <w:rFonts w:ascii="Times New Roman" w:hAnsi="Times New Roman" w:cs="Times New Roman"/>
          <w:sz w:val="24"/>
          <w:szCs w:val="24"/>
        </w:rPr>
        <w:t>histograms, and frequency tables;</w:t>
      </w:r>
    </w:p>
    <w:p w:rsidR="00E65714"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use appropriate technology to describe and solve quantitative problems.</w:t>
      </w:r>
    </w:p>
    <w:p w:rsidR="00664B46" w:rsidRDefault="00664B46" w:rsidP="00E43D19">
      <w:pPr>
        <w:autoSpaceDE w:val="0"/>
        <w:autoSpaceDN w:val="0"/>
        <w:adjustRightInd w:val="0"/>
        <w:rPr>
          <w:rFonts w:ascii="Times New Roman" w:hAnsi="Times New Roman" w:cs="Times New Roman"/>
          <w:sz w:val="24"/>
          <w:szCs w:val="24"/>
        </w:rPr>
      </w:pPr>
    </w:p>
    <w:p w:rsidR="002B26A6" w:rsidRDefault="002B26A6" w:rsidP="00E43D19">
      <w:pPr>
        <w:autoSpaceDE w:val="0"/>
        <w:autoSpaceDN w:val="0"/>
        <w:adjustRightInd w:val="0"/>
        <w:rPr>
          <w:rFonts w:ascii="Times New Roman" w:hAnsi="Times New Roman" w:cs="Times New Roman"/>
          <w:sz w:val="24"/>
          <w:szCs w:val="24"/>
        </w:rPr>
      </w:pPr>
    </w:p>
    <w:p w:rsidR="006D4B0F" w:rsidRDefault="006D4B0F" w:rsidP="00E43D19">
      <w:pPr>
        <w:autoSpaceDE w:val="0"/>
        <w:autoSpaceDN w:val="0"/>
        <w:adjustRightInd w:val="0"/>
        <w:rPr>
          <w:rFonts w:ascii="Times New Roman" w:hAnsi="Times New Roman" w:cs="Times New Roman"/>
          <w:sz w:val="24"/>
          <w:szCs w:val="24"/>
        </w:rPr>
      </w:pPr>
      <w:r w:rsidRPr="00711EF2">
        <w:rPr>
          <w:rFonts w:ascii="Times New Roman" w:hAnsi="Times New Roman" w:cs="Times New Roman"/>
          <w:sz w:val="24"/>
          <w:szCs w:val="24"/>
        </w:rPr>
        <w:t>The following is the official course outline for this cours</w:t>
      </w:r>
      <w:r w:rsidR="00711EF2">
        <w:rPr>
          <w:rFonts w:ascii="Times New Roman" w:hAnsi="Times New Roman" w:cs="Times New Roman"/>
          <w:sz w:val="24"/>
          <w:szCs w:val="24"/>
        </w:rPr>
        <w:t xml:space="preserve">e.  My goal is to cover </w:t>
      </w:r>
      <w:r w:rsidR="000B588D">
        <w:rPr>
          <w:rFonts w:ascii="Times New Roman" w:hAnsi="Times New Roman" w:cs="Times New Roman"/>
          <w:sz w:val="24"/>
          <w:szCs w:val="24"/>
        </w:rPr>
        <w:t>most</w:t>
      </w:r>
      <w:r w:rsidR="00711EF2">
        <w:rPr>
          <w:rFonts w:ascii="Times New Roman" w:hAnsi="Times New Roman" w:cs="Times New Roman"/>
          <w:sz w:val="24"/>
          <w:szCs w:val="24"/>
        </w:rPr>
        <w:t xml:space="preserve"> of </w:t>
      </w:r>
      <w:r w:rsidRPr="00711EF2">
        <w:rPr>
          <w:rFonts w:ascii="Times New Roman" w:hAnsi="Times New Roman" w:cs="Times New Roman"/>
          <w:sz w:val="24"/>
          <w:szCs w:val="24"/>
        </w:rPr>
        <w:t>these topic</w:t>
      </w:r>
      <w:r w:rsidR="00897271">
        <w:rPr>
          <w:rFonts w:ascii="Times New Roman" w:hAnsi="Times New Roman" w:cs="Times New Roman"/>
          <w:sz w:val="24"/>
          <w:szCs w:val="24"/>
        </w:rPr>
        <w:t>s</w:t>
      </w:r>
      <w:r w:rsidRPr="00711EF2">
        <w:rPr>
          <w:rFonts w:ascii="Times New Roman" w:hAnsi="Times New Roman" w:cs="Times New Roman"/>
          <w:sz w:val="24"/>
          <w:szCs w:val="24"/>
        </w:rPr>
        <w:t>, but not necessarily in the order given.</w:t>
      </w:r>
    </w:p>
    <w:p w:rsidR="00715156" w:rsidRDefault="00715156" w:rsidP="00E43D19">
      <w:pPr>
        <w:autoSpaceDE w:val="0"/>
        <w:autoSpaceDN w:val="0"/>
        <w:adjustRightInd w:val="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630"/>
      </w:tblGrid>
      <w:tr w:rsidR="00715156" w:rsidTr="00715156">
        <w:tc>
          <w:tcPr>
            <w:tcW w:w="8856" w:type="dxa"/>
          </w:tcPr>
          <w:p w:rsidR="00715156" w:rsidRDefault="00715156" w:rsidP="00715156">
            <w:pPr>
              <w:spacing w:before="100" w:beforeAutospacing="1" w:afterAutospacing="1"/>
              <w:rPr>
                <w:rFonts w:ascii="Times New Roman" w:hAnsi="Times New Roman" w:cs="Times New Roman"/>
                <w:sz w:val="24"/>
                <w:szCs w:val="24"/>
              </w:rPr>
            </w:pPr>
            <w:r w:rsidRPr="002B26A6">
              <w:rPr>
                <w:rFonts w:ascii="Times New Roman" w:hAnsi="Times New Roman" w:cs="Times New Roman"/>
                <w:sz w:val="24"/>
                <w:szCs w:val="24"/>
              </w:rPr>
              <w:t>OUTLINE OF MAJOR CONTENT AREAS</w:t>
            </w:r>
          </w:p>
          <w:p w:rsidR="00715156" w:rsidRP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The Research Process</w:t>
            </w:r>
          </w:p>
          <w:p w:rsidR="00715156" w:rsidRPr="00715156" w:rsidRDefault="00715156" w:rsidP="00715156">
            <w:pPr>
              <w:pStyle w:val="ListParagraph"/>
              <w:numPr>
                <w:ilvl w:val="0"/>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The research question/hypothesis and the predictor, response, and population of interest</w:t>
            </w:r>
          </w:p>
          <w:p w:rsidR="00715156" w:rsidRPr="00715156" w:rsidRDefault="00715156" w:rsidP="00715156">
            <w:pPr>
              <w:pStyle w:val="ListParagraph"/>
              <w:numPr>
                <w:ilvl w:val="0"/>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The role of random samples; population vs. sample</w:t>
            </w:r>
          </w:p>
          <w:p w:rsidR="00715156" w:rsidRDefault="00715156" w:rsidP="00715156">
            <w:pPr>
              <w:pStyle w:val="ListParagraph"/>
              <w:numPr>
                <w:ilvl w:val="0"/>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Types of studies</w:t>
            </w:r>
          </w:p>
          <w:p w:rsidR="00715156" w:rsidRDefault="00715156" w:rsidP="00715156">
            <w:pPr>
              <w:pStyle w:val="ListParagraph"/>
              <w:numPr>
                <w:ilvl w:val="1"/>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experiments and the role of randomization</w:t>
            </w:r>
          </w:p>
          <w:p w:rsidR="00715156" w:rsidRDefault="00715156" w:rsidP="00715156">
            <w:pPr>
              <w:pStyle w:val="ListParagraph"/>
              <w:numPr>
                <w:ilvl w:val="1"/>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observational studies and effects of confounding</w:t>
            </w:r>
          </w:p>
          <w:p w:rsidR="00715156" w:rsidRDefault="00715156" w:rsidP="00715156">
            <w:pPr>
              <w:pStyle w:val="ListParagraph"/>
              <w:numPr>
                <w:ilvl w:val="1"/>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surveys and possible biases</w:t>
            </w:r>
            <w:r>
              <w:rPr>
                <w:rFonts w:ascii="Times New Roman" w:hAnsi="Times New Roman" w:cs="Times New Roman"/>
                <w:sz w:val="24"/>
                <w:szCs w:val="24"/>
              </w:rPr>
              <w:br/>
            </w:r>
          </w:p>
          <w:p w:rsidR="00715156" w:rsidRP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Data Displays and Summary Statistics</w:t>
            </w:r>
          </w:p>
          <w:p w:rsidR="00715156" w:rsidRDefault="00715156" w:rsidP="00715156">
            <w:pPr>
              <w:pStyle w:val="ListParagraph"/>
              <w:numPr>
                <w:ilvl w:val="0"/>
                <w:numId w:val="6"/>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Categorical variables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bar charts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frequency distributions</w:t>
            </w:r>
          </w:p>
          <w:p w:rsidR="00715156" w:rsidRDefault="00715156" w:rsidP="00715156">
            <w:pPr>
              <w:pStyle w:val="ListParagraph"/>
              <w:numPr>
                <w:ilvl w:val="0"/>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For numeric variables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measure of central tendency: mean/average, median</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lastRenderedPageBreak/>
              <w:t>measures of variation: variance, standard deviation, interquartile range</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robustness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histograms and boxplots</w:t>
            </w:r>
          </w:p>
          <w:p w:rsidR="00715156" w:rsidRDefault="00715156" w:rsidP="00715156">
            <w:pPr>
              <w:pStyle w:val="ListParagraph"/>
              <w:numPr>
                <w:ilvl w:val="0"/>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Contingency tables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row/column percentages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relative risk, difference between proportions, and odds ratios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relationships in r x c tables</w:t>
            </w:r>
          </w:p>
          <w:p w:rsidR="00715156" w:rsidRDefault="00715156" w:rsidP="00715156">
            <w:pPr>
              <w:pStyle w:val="ListParagraph"/>
              <w:numPr>
                <w:ilvl w:val="0"/>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Scatterplots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measures of correlation</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simple linear regression</w:t>
            </w:r>
          </w:p>
          <w:p w:rsid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Introduction to Sampling Distributions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Statistics vs. parameters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Sampling errors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The importance of random samples</w:t>
            </w:r>
          </w:p>
          <w:p w:rsid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Confidence Interval Estimation</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One-sample confidence intervals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a single proportion</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a single mean</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Two-sample confidence intervals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a difference between two proportions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relative risks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a difference between means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Paired-sample confidence interval, involving inference about a mean difference</w:t>
            </w:r>
          </w:p>
          <w:p w:rsid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Hypothesis Testing</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Logic of hypothesis tests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F</w:t>
            </w:r>
            <w:r w:rsidRPr="00715156">
              <w:rPr>
                <w:rFonts w:ascii="Times New Roman" w:hAnsi="Times New Roman" w:cs="Times New Roman"/>
                <w:sz w:val="24"/>
                <w:szCs w:val="24"/>
              </w:rPr>
              <w:t>ormulating hypotheses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P</w:t>
            </w:r>
            <w:r w:rsidRPr="00715156">
              <w:rPr>
                <w:rFonts w:ascii="Times New Roman" w:hAnsi="Times New Roman" w:cs="Times New Roman"/>
                <w:sz w:val="24"/>
                <w:szCs w:val="24"/>
              </w:rPr>
              <w:t>-values, type I &amp; type II errors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Interpretation of results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association vs. causation</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description of a sample vs. inference about a population</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statistical vs. practical significance</w:t>
            </w:r>
          </w:p>
          <w:p w:rsid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Comparative Analysis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Independent samples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difference between proportions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difference between means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Mann-Whitney-Wilcoxon Test</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Paired-sample tests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paired-sample t-test</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Wilcoxon signed-rank test</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Tests for contingency tables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Fisher's Exact Test for 2x2 tables</w:t>
            </w:r>
          </w:p>
          <w:p w:rsidR="00715156" w:rsidRDefault="00715156" w:rsidP="00FC13F3">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 xml:space="preserve"> ii. Chi-square test</w:t>
            </w:r>
          </w:p>
        </w:tc>
      </w:tr>
    </w:tbl>
    <w:p w:rsidR="006D4B0F" w:rsidRPr="002B26A6" w:rsidRDefault="006D4B0F" w:rsidP="00FC13F3">
      <w:pPr>
        <w:spacing w:before="100" w:beforeAutospacing="1" w:afterAutospacing="1"/>
        <w:rPr>
          <w:rFonts w:ascii="Times New Roman" w:hAnsi="Times New Roman" w:cs="Times New Roman"/>
          <w:sz w:val="24"/>
          <w:szCs w:val="24"/>
        </w:rPr>
      </w:pPr>
    </w:p>
    <w:sectPr w:rsidR="006D4B0F" w:rsidRPr="002B26A6" w:rsidSect="00F14D81">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9D" w:rsidRDefault="005C769D" w:rsidP="00D63263">
      <w:r>
        <w:separator/>
      </w:r>
    </w:p>
  </w:endnote>
  <w:endnote w:type="continuationSeparator" w:id="0">
    <w:p w:rsidR="005C769D" w:rsidRDefault="005C769D" w:rsidP="00D6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93167"/>
      <w:docPartObj>
        <w:docPartGallery w:val="Page Numbers (Bottom of Page)"/>
        <w:docPartUnique/>
      </w:docPartObj>
    </w:sdtPr>
    <w:sdtEndPr>
      <w:rPr>
        <w:noProof/>
      </w:rPr>
    </w:sdtEndPr>
    <w:sdtContent>
      <w:p w:rsidR="00D63263" w:rsidRDefault="00D63263">
        <w:pPr>
          <w:pStyle w:val="Footer"/>
          <w:jc w:val="right"/>
        </w:pPr>
        <w:r>
          <w:fldChar w:fldCharType="begin"/>
        </w:r>
        <w:r>
          <w:instrText xml:space="preserve"> PAGE   \* MERGEFORMAT </w:instrText>
        </w:r>
        <w:r>
          <w:fldChar w:fldCharType="separate"/>
        </w:r>
        <w:r w:rsidR="002B7D14">
          <w:rPr>
            <w:noProof/>
          </w:rPr>
          <w:t>3</w:t>
        </w:r>
        <w:r>
          <w:rPr>
            <w:noProof/>
          </w:rPr>
          <w:fldChar w:fldCharType="end"/>
        </w:r>
      </w:p>
    </w:sdtContent>
  </w:sdt>
  <w:p w:rsidR="00D63263" w:rsidRDefault="00D63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9D" w:rsidRDefault="005C769D" w:rsidP="00D63263">
      <w:r>
        <w:separator/>
      </w:r>
    </w:p>
  </w:footnote>
  <w:footnote w:type="continuationSeparator" w:id="0">
    <w:p w:rsidR="005C769D" w:rsidRDefault="005C769D" w:rsidP="00D6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ECA"/>
    <w:multiLevelType w:val="hybridMultilevel"/>
    <w:tmpl w:val="FFDA1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02209"/>
    <w:multiLevelType w:val="multilevel"/>
    <w:tmpl w:val="B8C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74FC7"/>
    <w:multiLevelType w:val="multilevel"/>
    <w:tmpl w:val="95E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C4B69"/>
    <w:multiLevelType w:val="hybridMultilevel"/>
    <w:tmpl w:val="B82CEF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EDA271C">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F4509"/>
    <w:multiLevelType w:val="hybridMultilevel"/>
    <w:tmpl w:val="0596B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824365"/>
    <w:multiLevelType w:val="hybridMultilevel"/>
    <w:tmpl w:val="56D45ACE"/>
    <w:lvl w:ilvl="0" w:tplc="D168FC2A">
      <w:start w:val="1"/>
      <w:numFmt w:val="bullet"/>
      <w:lvlText w:val="•"/>
      <w:lvlJc w:val="left"/>
      <w:pPr>
        <w:tabs>
          <w:tab w:val="num" w:pos="2880"/>
        </w:tabs>
        <w:ind w:left="2880" w:hanging="360"/>
      </w:pPr>
      <w:rPr>
        <w:rFonts w:ascii="Tahoma" w:hAnsi="Tahoma" w:hint="default"/>
        <w:sz w:val="24"/>
        <w:szCs w:val="24"/>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7C743E89"/>
    <w:multiLevelType w:val="hybridMultilevel"/>
    <w:tmpl w:val="4590FD5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0F"/>
    <w:rsid w:val="00002175"/>
    <w:rsid w:val="000042BB"/>
    <w:rsid w:val="00011EA8"/>
    <w:rsid w:val="00023899"/>
    <w:rsid w:val="000629BC"/>
    <w:rsid w:val="00063435"/>
    <w:rsid w:val="0008554C"/>
    <w:rsid w:val="0008587C"/>
    <w:rsid w:val="00095B5E"/>
    <w:rsid w:val="000A105D"/>
    <w:rsid w:val="000B588D"/>
    <w:rsid w:val="000D08B9"/>
    <w:rsid w:val="000D3EF1"/>
    <w:rsid w:val="000E0B81"/>
    <w:rsid w:val="000F2DC9"/>
    <w:rsid w:val="000F3A3C"/>
    <w:rsid w:val="000F6A63"/>
    <w:rsid w:val="001035A3"/>
    <w:rsid w:val="001156B5"/>
    <w:rsid w:val="00122D68"/>
    <w:rsid w:val="0012616E"/>
    <w:rsid w:val="00137977"/>
    <w:rsid w:val="00151A1E"/>
    <w:rsid w:val="00153FF5"/>
    <w:rsid w:val="00183FBF"/>
    <w:rsid w:val="00192E70"/>
    <w:rsid w:val="001A2BE3"/>
    <w:rsid w:val="001A3BA1"/>
    <w:rsid w:val="001A5641"/>
    <w:rsid w:val="001A7CB9"/>
    <w:rsid w:val="001C32F7"/>
    <w:rsid w:val="001C5DB7"/>
    <w:rsid w:val="001D614C"/>
    <w:rsid w:val="001F79E4"/>
    <w:rsid w:val="002027F5"/>
    <w:rsid w:val="00205521"/>
    <w:rsid w:val="002123A6"/>
    <w:rsid w:val="00214FB2"/>
    <w:rsid w:val="00216A36"/>
    <w:rsid w:val="00240893"/>
    <w:rsid w:val="00246513"/>
    <w:rsid w:val="00246880"/>
    <w:rsid w:val="00262608"/>
    <w:rsid w:val="00264546"/>
    <w:rsid w:val="002863F7"/>
    <w:rsid w:val="00294383"/>
    <w:rsid w:val="002B161C"/>
    <w:rsid w:val="002B26A6"/>
    <w:rsid w:val="002B639D"/>
    <w:rsid w:val="002B7D14"/>
    <w:rsid w:val="002D0AAE"/>
    <w:rsid w:val="002D443E"/>
    <w:rsid w:val="002D6DFE"/>
    <w:rsid w:val="002E1CF1"/>
    <w:rsid w:val="002E5835"/>
    <w:rsid w:val="003175CC"/>
    <w:rsid w:val="00323FBA"/>
    <w:rsid w:val="003367D3"/>
    <w:rsid w:val="0036157C"/>
    <w:rsid w:val="00362920"/>
    <w:rsid w:val="00377966"/>
    <w:rsid w:val="00385A59"/>
    <w:rsid w:val="00385BD5"/>
    <w:rsid w:val="00390D01"/>
    <w:rsid w:val="00392538"/>
    <w:rsid w:val="003A2FE8"/>
    <w:rsid w:val="003B2F0D"/>
    <w:rsid w:val="003B34F8"/>
    <w:rsid w:val="003C3698"/>
    <w:rsid w:val="003D3211"/>
    <w:rsid w:val="003E3725"/>
    <w:rsid w:val="00403588"/>
    <w:rsid w:val="00404787"/>
    <w:rsid w:val="00405D7D"/>
    <w:rsid w:val="00417A75"/>
    <w:rsid w:val="004423FE"/>
    <w:rsid w:val="00450299"/>
    <w:rsid w:val="00457655"/>
    <w:rsid w:val="004809ED"/>
    <w:rsid w:val="00494087"/>
    <w:rsid w:val="004A441C"/>
    <w:rsid w:val="004A4652"/>
    <w:rsid w:val="004B6573"/>
    <w:rsid w:val="004B680B"/>
    <w:rsid w:val="004D0A1A"/>
    <w:rsid w:val="004E008E"/>
    <w:rsid w:val="004E120E"/>
    <w:rsid w:val="004E7EE2"/>
    <w:rsid w:val="004F4CE0"/>
    <w:rsid w:val="00507955"/>
    <w:rsid w:val="00512AC0"/>
    <w:rsid w:val="0051468E"/>
    <w:rsid w:val="00521016"/>
    <w:rsid w:val="00530776"/>
    <w:rsid w:val="00535B13"/>
    <w:rsid w:val="00540642"/>
    <w:rsid w:val="0056242D"/>
    <w:rsid w:val="00574E5C"/>
    <w:rsid w:val="005765A3"/>
    <w:rsid w:val="00576F9A"/>
    <w:rsid w:val="005807F8"/>
    <w:rsid w:val="00580C42"/>
    <w:rsid w:val="00587EFA"/>
    <w:rsid w:val="005A6DF8"/>
    <w:rsid w:val="005C49C7"/>
    <w:rsid w:val="005C769D"/>
    <w:rsid w:val="005D095A"/>
    <w:rsid w:val="005F6292"/>
    <w:rsid w:val="00601B0C"/>
    <w:rsid w:val="006027CA"/>
    <w:rsid w:val="00607226"/>
    <w:rsid w:val="00611DC1"/>
    <w:rsid w:val="00612598"/>
    <w:rsid w:val="00620C74"/>
    <w:rsid w:val="00632279"/>
    <w:rsid w:val="00634B35"/>
    <w:rsid w:val="00652747"/>
    <w:rsid w:val="00661E4A"/>
    <w:rsid w:val="0066382C"/>
    <w:rsid w:val="00664B46"/>
    <w:rsid w:val="00673E7D"/>
    <w:rsid w:val="00676B19"/>
    <w:rsid w:val="00687175"/>
    <w:rsid w:val="0069494D"/>
    <w:rsid w:val="006B02CF"/>
    <w:rsid w:val="006B32CE"/>
    <w:rsid w:val="006D0304"/>
    <w:rsid w:val="006D3E4F"/>
    <w:rsid w:val="006D4B0F"/>
    <w:rsid w:val="006D4BCC"/>
    <w:rsid w:val="00706AD7"/>
    <w:rsid w:val="00707ECA"/>
    <w:rsid w:val="0071097B"/>
    <w:rsid w:val="00711EF2"/>
    <w:rsid w:val="00715156"/>
    <w:rsid w:val="0072115C"/>
    <w:rsid w:val="007251B5"/>
    <w:rsid w:val="00742BD0"/>
    <w:rsid w:val="0074398A"/>
    <w:rsid w:val="00753E01"/>
    <w:rsid w:val="00760E87"/>
    <w:rsid w:val="007945A9"/>
    <w:rsid w:val="007D6181"/>
    <w:rsid w:val="007D62C1"/>
    <w:rsid w:val="007F55A1"/>
    <w:rsid w:val="00815539"/>
    <w:rsid w:val="008244D6"/>
    <w:rsid w:val="0082682D"/>
    <w:rsid w:val="00830C65"/>
    <w:rsid w:val="00833EEF"/>
    <w:rsid w:val="00836662"/>
    <w:rsid w:val="00836F16"/>
    <w:rsid w:val="00844817"/>
    <w:rsid w:val="0084565C"/>
    <w:rsid w:val="00845C6C"/>
    <w:rsid w:val="00851681"/>
    <w:rsid w:val="008541F1"/>
    <w:rsid w:val="00894FEA"/>
    <w:rsid w:val="00897271"/>
    <w:rsid w:val="008C343F"/>
    <w:rsid w:val="008C4A45"/>
    <w:rsid w:val="008C5022"/>
    <w:rsid w:val="008D13BB"/>
    <w:rsid w:val="008D5977"/>
    <w:rsid w:val="008F3386"/>
    <w:rsid w:val="0090051D"/>
    <w:rsid w:val="009041AD"/>
    <w:rsid w:val="009136CE"/>
    <w:rsid w:val="00925554"/>
    <w:rsid w:val="00930796"/>
    <w:rsid w:val="00954345"/>
    <w:rsid w:val="0097554A"/>
    <w:rsid w:val="009956BE"/>
    <w:rsid w:val="009A06D4"/>
    <w:rsid w:val="009A0893"/>
    <w:rsid w:val="009A5685"/>
    <w:rsid w:val="009C219E"/>
    <w:rsid w:val="009D0F0F"/>
    <w:rsid w:val="009D5F08"/>
    <w:rsid w:val="00A07A3C"/>
    <w:rsid w:val="00A2165E"/>
    <w:rsid w:val="00A2651B"/>
    <w:rsid w:val="00A34203"/>
    <w:rsid w:val="00A34DB8"/>
    <w:rsid w:val="00A402DD"/>
    <w:rsid w:val="00A50E56"/>
    <w:rsid w:val="00A62F90"/>
    <w:rsid w:val="00AA466B"/>
    <w:rsid w:val="00AA7704"/>
    <w:rsid w:val="00AB1F31"/>
    <w:rsid w:val="00AC09BF"/>
    <w:rsid w:val="00AC1925"/>
    <w:rsid w:val="00AD569C"/>
    <w:rsid w:val="00B06A3A"/>
    <w:rsid w:val="00B121C1"/>
    <w:rsid w:val="00B14AE9"/>
    <w:rsid w:val="00B15917"/>
    <w:rsid w:val="00B2000D"/>
    <w:rsid w:val="00B247F8"/>
    <w:rsid w:val="00B37F50"/>
    <w:rsid w:val="00B47C6C"/>
    <w:rsid w:val="00B5393F"/>
    <w:rsid w:val="00B53CCF"/>
    <w:rsid w:val="00B705B7"/>
    <w:rsid w:val="00B86520"/>
    <w:rsid w:val="00BA1566"/>
    <w:rsid w:val="00BB3224"/>
    <w:rsid w:val="00BC5746"/>
    <w:rsid w:val="00BC77C9"/>
    <w:rsid w:val="00BE3EE4"/>
    <w:rsid w:val="00BE749C"/>
    <w:rsid w:val="00BF5453"/>
    <w:rsid w:val="00C01A3D"/>
    <w:rsid w:val="00C3651C"/>
    <w:rsid w:val="00C375CA"/>
    <w:rsid w:val="00C473B9"/>
    <w:rsid w:val="00C54103"/>
    <w:rsid w:val="00C75C20"/>
    <w:rsid w:val="00C91BCB"/>
    <w:rsid w:val="00C93CDC"/>
    <w:rsid w:val="00CA3205"/>
    <w:rsid w:val="00CA7027"/>
    <w:rsid w:val="00CB11D3"/>
    <w:rsid w:val="00CB4943"/>
    <w:rsid w:val="00CB731A"/>
    <w:rsid w:val="00CC413D"/>
    <w:rsid w:val="00CC434C"/>
    <w:rsid w:val="00CD240D"/>
    <w:rsid w:val="00CD7A9F"/>
    <w:rsid w:val="00CE5340"/>
    <w:rsid w:val="00CE6DBB"/>
    <w:rsid w:val="00D2764D"/>
    <w:rsid w:val="00D3152A"/>
    <w:rsid w:val="00D6092E"/>
    <w:rsid w:val="00D63263"/>
    <w:rsid w:val="00D71406"/>
    <w:rsid w:val="00D82830"/>
    <w:rsid w:val="00D87CAE"/>
    <w:rsid w:val="00D94FC0"/>
    <w:rsid w:val="00DA5D6C"/>
    <w:rsid w:val="00DC1578"/>
    <w:rsid w:val="00DD0CA3"/>
    <w:rsid w:val="00DD130E"/>
    <w:rsid w:val="00DD2459"/>
    <w:rsid w:val="00DE371B"/>
    <w:rsid w:val="00DE6925"/>
    <w:rsid w:val="00DE7CD2"/>
    <w:rsid w:val="00DF517A"/>
    <w:rsid w:val="00DF6E2A"/>
    <w:rsid w:val="00E12870"/>
    <w:rsid w:val="00E17340"/>
    <w:rsid w:val="00E2179B"/>
    <w:rsid w:val="00E25532"/>
    <w:rsid w:val="00E27551"/>
    <w:rsid w:val="00E302EA"/>
    <w:rsid w:val="00E306CA"/>
    <w:rsid w:val="00E43D19"/>
    <w:rsid w:val="00E65714"/>
    <w:rsid w:val="00E73720"/>
    <w:rsid w:val="00E90991"/>
    <w:rsid w:val="00E927C7"/>
    <w:rsid w:val="00E942EA"/>
    <w:rsid w:val="00E94A35"/>
    <w:rsid w:val="00E9506F"/>
    <w:rsid w:val="00EA3DD6"/>
    <w:rsid w:val="00EB037F"/>
    <w:rsid w:val="00EC26AF"/>
    <w:rsid w:val="00ED2853"/>
    <w:rsid w:val="00ED318A"/>
    <w:rsid w:val="00ED7E17"/>
    <w:rsid w:val="00EE4C82"/>
    <w:rsid w:val="00F1437D"/>
    <w:rsid w:val="00F14D81"/>
    <w:rsid w:val="00F204E3"/>
    <w:rsid w:val="00F24D63"/>
    <w:rsid w:val="00F273A4"/>
    <w:rsid w:val="00F61A4F"/>
    <w:rsid w:val="00F76EE4"/>
    <w:rsid w:val="00F83B33"/>
    <w:rsid w:val="00F93190"/>
    <w:rsid w:val="00FA2D59"/>
    <w:rsid w:val="00FA57BA"/>
    <w:rsid w:val="00FB35E8"/>
    <w:rsid w:val="00FC13F3"/>
    <w:rsid w:val="00FD4A71"/>
    <w:rsid w:val="00FD608F"/>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A618F"/>
  <w15:docId w15:val="{2AA4F8FB-580A-49B9-99BB-F85F898C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81"/>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4B0F"/>
    <w:rPr>
      <w:color w:val="0000FF"/>
      <w:u w:val="single"/>
    </w:rPr>
  </w:style>
  <w:style w:type="paragraph" w:styleId="NormalWeb">
    <w:name w:val="Normal (Web)"/>
    <w:basedOn w:val="Normal"/>
    <w:rsid w:val="006D4B0F"/>
    <w:pPr>
      <w:spacing w:before="100" w:beforeAutospacing="1" w:after="100" w:afterAutospacing="1"/>
    </w:pPr>
    <w:rPr>
      <w:rFonts w:ascii="Times New Roman" w:hAnsi="Times New Roman" w:cs="Times New Roman"/>
      <w:sz w:val="24"/>
      <w:szCs w:val="24"/>
    </w:rPr>
  </w:style>
  <w:style w:type="paragraph" w:styleId="BalloonText">
    <w:name w:val="Balloon Text"/>
    <w:basedOn w:val="Normal"/>
    <w:semiHidden/>
    <w:rsid w:val="004E120E"/>
    <w:rPr>
      <w:sz w:val="16"/>
      <w:szCs w:val="16"/>
    </w:rPr>
  </w:style>
  <w:style w:type="paragraph" w:styleId="Header">
    <w:name w:val="header"/>
    <w:basedOn w:val="Normal"/>
    <w:link w:val="HeaderChar"/>
    <w:rsid w:val="00D63263"/>
    <w:pPr>
      <w:tabs>
        <w:tab w:val="center" w:pos="4680"/>
        <w:tab w:val="right" w:pos="9360"/>
      </w:tabs>
    </w:pPr>
  </w:style>
  <w:style w:type="character" w:customStyle="1" w:styleId="HeaderChar">
    <w:name w:val="Header Char"/>
    <w:basedOn w:val="DefaultParagraphFont"/>
    <w:link w:val="Header"/>
    <w:rsid w:val="00D63263"/>
    <w:rPr>
      <w:rFonts w:ascii="Tahoma" w:hAnsi="Tahoma" w:cs="Tahoma"/>
      <w:sz w:val="22"/>
      <w:szCs w:val="22"/>
    </w:rPr>
  </w:style>
  <w:style w:type="paragraph" w:styleId="Footer">
    <w:name w:val="footer"/>
    <w:basedOn w:val="Normal"/>
    <w:link w:val="FooterChar"/>
    <w:uiPriority w:val="99"/>
    <w:rsid w:val="00D63263"/>
    <w:pPr>
      <w:tabs>
        <w:tab w:val="center" w:pos="4680"/>
        <w:tab w:val="right" w:pos="9360"/>
      </w:tabs>
    </w:pPr>
  </w:style>
  <w:style w:type="character" w:customStyle="1" w:styleId="FooterChar">
    <w:name w:val="Footer Char"/>
    <w:basedOn w:val="DefaultParagraphFont"/>
    <w:link w:val="Footer"/>
    <w:uiPriority w:val="99"/>
    <w:rsid w:val="00D63263"/>
    <w:rPr>
      <w:rFonts w:ascii="Tahoma" w:hAnsi="Tahoma" w:cs="Tahoma"/>
      <w:sz w:val="22"/>
      <w:szCs w:val="22"/>
    </w:rPr>
  </w:style>
  <w:style w:type="paragraph" w:styleId="ListParagraph">
    <w:name w:val="List Paragraph"/>
    <w:basedOn w:val="Normal"/>
    <w:uiPriority w:val="34"/>
    <w:qFormat/>
    <w:rsid w:val="00CA3205"/>
    <w:pPr>
      <w:ind w:left="720"/>
      <w:contextualSpacing/>
    </w:pPr>
  </w:style>
  <w:style w:type="table" w:styleId="TableGrid">
    <w:name w:val="Table Grid"/>
    <w:basedOn w:val="TableNormal"/>
    <w:rsid w:val="0071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53E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79760">
      <w:bodyDiv w:val="1"/>
      <w:marLeft w:val="0"/>
      <w:marRight w:val="0"/>
      <w:marTop w:val="0"/>
      <w:marBottom w:val="0"/>
      <w:divBdr>
        <w:top w:val="none" w:sz="0" w:space="0" w:color="auto"/>
        <w:left w:val="none" w:sz="0" w:space="0" w:color="auto"/>
        <w:bottom w:val="none" w:sz="0" w:space="0" w:color="auto"/>
        <w:right w:val="none" w:sz="0" w:space="0" w:color="auto"/>
      </w:divBdr>
      <w:divsChild>
        <w:div w:id="1570843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748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4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682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97220">
              <w:blockQuote w:val="1"/>
              <w:marLeft w:val="720"/>
              <w:marRight w:val="720"/>
              <w:marTop w:val="100"/>
              <w:marBottom w:val="100"/>
              <w:divBdr>
                <w:top w:val="none" w:sz="0" w:space="0" w:color="auto"/>
                <w:left w:val="none" w:sz="0" w:space="0" w:color="auto"/>
                <w:bottom w:val="none" w:sz="0" w:space="0" w:color="auto"/>
                <w:right w:val="none" w:sz="0" w:space="0" w:color="auto"/>
              </w:divBdr>
            </w:div>
            <w:div w:id="95756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1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007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rse1.winona.edu/cmalone/schedul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alone@winon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inona.edu/sld/academicintegrity.asp"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6855</CharactersWithSpaces>
  <SharedDoc>false</SharedDoc>
  <HLinks>
    <vt:vector size="18" baseType="variant">
      <vt:variant>
        <vt:i4>7209066</vt:i4>
      </vt:variant>
      <vt:variant>
        <vt:i4>9</vt:i4>
      </vt:variant>
      <vt:variant>
        <vt:i4>0</vt:i4>
      </vt:variant>
      <vt:variant>
        <vt:i4>5</vt:i4>
      </vt:variant>
      <vt:variant>
        <vt:lpwstr>http://www.winona.edu/sld/6316.asp</vt:lpwstr>
      </vt:variant>
      <vt:variant>
        <vt:lpwstr/>
      </vt:variant>
      <vt:variant>
        <vt:i4>524325</vt:i4>
      </vt:variant>
      <vt:variant>
        <vt:i4>3</vt:i4>
      </vt:variant>
      <vt:variant>
        <vt:i4>0</vt:i4>
      </vt:variant>
      <vt:variant>
        <vt:i4>5</vt:i4>
      </vt:variant>
      <vt:variant>
        <vt:lpwstr>http://www.chrismalone.com/wsu/stat110/My_Schedule.asp</vt:lpwstr>
      </vt:variant>
      <vt:variant>
        <vt:lpwstr/>
      </vt:variant>
      <vt:variant>
        <vt:i4>5701735</vt:i4>
      </vt:variant>
      <vt:variant>
        <vt:i4>0</vt:i4>
      </vt:variant>
      <vt:variant>
        <vt:i4>0</vt:i4>
      </vt:variant>
      <vt:variant>
        <vt:i4>5</vt:i4>
      </vt:variant>
      <vt:variant>
        <vt:lpwstr>mailto:cmalone@winona.edu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Malone, Christopher J</cp:lastModifiedBy>
  <cp:revision>2</cp:revision>
  <cp:lastPrinted>2009-08-24T13:24:00Z</cp:lastPrinted>
  <dcterms:created xsi:type="dcterms:W3CDTF">2018-01-08T15:54:00Z</dcterms:created>
  <dcterms:modified xsi:type="dcterms:W3CDTF">2018-01-08T15:54:00Z</dcterms:modified>
</cp:coreProperties>
</file>