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6D3" w:rsidRPr="00E96FF3" w:rsidRDefault="003126D3" w:rsidP="003126D3">
      <w:pPr>
        <w:pStyle w:val="NoSpacing"/>
      </w:pPr>
      <w:bookmarkStart w:id="0" w:name="_GoBack"/>
      <w:bookmarkEnd w:id="0"/>
      <w:r>
        <w:t>STAT 11</w:t>
      </w:r>
      <w:r w:rsidR="00310EC3">
        <w:t>0: Quiz #3</w:t>
      </w:r>
      <w:r w:rsidRPr="00E96FF3">
        <w:tab/>
      </w:r>
      <w:r w:rsidRPr="00E96FF3">
        <w:tab/>
      </w:r>
      <w:r w:rsidRPr="00E96FF3">
        <w:tab/>
      </w:r>
      <w:r w:rsidRPr="00E96FF3">
        <w:tab/>
      </w:r>
      <w:r w:rsidRPr="00E96FF3">
        <w:tab/>
        <w:t xml:space="preserve"> Name</w:t>
      </w:r>
      <w:r>
        <w:t xml:space="preserve">: </w:t>
      </w:r>
      <w:r w:rsidR="006C4475">
        <w:t>_</w:t>
      </w:r>
      <w:r w:rsidR="00310EC3">
        <w:t>___</w:t>
      </w:r>
      <w:r w:rsidR="006C4475">
        <w:t>_____</w:t>
      </w:r>
      <w:r w:rsidR="00310EC3">
        <w:t>________________(1 pt)</w:t>
      </w:r>
    </w:p>
    <w:p w:rsidR="003126D3" w:rsidRPr="00E96FF3" w:rsidRDefault="00E055F2" w:rsidP="003126D3">
      <w:pPr>
        <w:pStyle w:val="NoSpacing"/>
      </w:pPr>
      <w:r>
        <w:t>Points: 20</w:t>
      </w:r>
      <w:r w:rsidR="003126D3" w:rsidRPr="00E96FF3">
        <w:tab/>
      </w:r>
      <w:r w:rsidR="003126D3" w:rsidRPr="00E96FF3">
        <w:tab/>
      </w:r>
      <w:r w:rsidR="003126D3" w:rsidRPr="00E96FF3">
        <w:tab/>
      </w:r>
      <w:r w:rsidR="003126D3" w:rsidRPr="00E96FF3">
        <w:tab/>
      </w:r>
      <w:r w:rsidR="003126D3" w:rsidRPr="00E96FF3">
        <w:tab/>
      </w:r>
      <w:r w:rsidR="003126D3" w:rsidRPr="00E96FF3">
        <w:tab/>
      </w:r>
      <w:r w:rsidR="003126D3" w:rsidRPr="00E96FF3">
        <w:tab/>
        <w:t xml:space="preserve">   </w:t>
      </w:r>
    </w:p>
    <w:p w:rsidR="00E055F2" w:rsidRDefault="00310EC3" w:rsidP="00310EC3">
      <w:pPr>
        <w:pStyle w:val="NoSpacing"/>
      </w:pPr>
      <w:r>
        <w:t>Spring 2018</w:t>
      </w:r>
      <w:r w:rsidR="00E055F2">
        <w:tab/>
      </w:r>
      <w:r w:rsidR="00E055F2">
        <w:tab/>
      </w:r>
      <w:r w:rsidR="00E055F2">
        <w:tab/>
      </w:r>
      <w:r w:rsidR="00E055F2">
        <w:tab/>
      </w:r>
      <w:r w:rsidR="00E055F2">
        <w:tab/>
      </w:r>
      <w:r w:rsidR="00E055F2">
        <w:tab/>
      </w:r>
      <w:r w:rsidR="00E055F2">
        <w:tab/>
        <w:t xml:space="preserve">    </w:t>
      </w:r>
    </w:p>
    <w:p w:rsidR="00310EC3" w:rsidRDefault="00310EC3" w:rsidP="00310EC3">
      <w:pPr>
        <w:pStyle w:val="NoSpacing"/>
      </w:pPr>
    </w:p>
    <w:p w:rsidR="00310EC3" w:rsidRDefault="00310EC3" w:rsidP="00310EC3">
      <w:pPr>
        <w:pStyle w:val="NoSpacing"/>
      </w:pPr>
    </w:p>
    <w:p w:rsidR="00227C94" w:rsidRDefault="00227C94" w:rsidP="00227C94">
      <w:pPr>
        <w:pStyle w:val="NoSpacing"/>
        <w:rPr>
          <w:rFonts w:cstheme="minorHAnsi"/>
        </w:rPr>
      </w:pPr>
      <w:r>
        <w:rPr>
          <w:rFonts w:cstheme="minorHAnsi"/>
        </w:rPr>
        <w:t>Williams-Beuren syndrome (WBS) is a rare neurodevelopmental disorder which is caused by the deletion of more than 25 genes from region q11.23 of chromosome 7.  Subjects with WBS display smaller brain volumes than normal; however, they often show an excess of volume in the right occipital cortex region of the brain. There are many documented effects of WBS, e.g., increased risk of cardiac problems, higher risk of diabetes, etc.  The study presented here is concerned with the left-handedness of people with WBS.</w:t>
      </w:r>
    </w:p>
    <w:p w:rsidR="00227C94" w:rsidRDefault="00227C94" w:rsidP="00227C94">
      <w:pPr>
        <w:pStyle w:val="NoSpacing"/>
        <w:rPr>
          <w:rFonts w:cstheme="minorHAnsi"/>
        </w:rPr>
      </w:pPr>
    </w:p>
    <w:tbl>
      <w:tblPr>
        <w:tblStyle w:val="TableGrid"/>
        <w:tblW w:w="8730" w:type="dxa"/>
        <w:tblInd w:w="918" w:type="dxa"/>
        <w:tblLook w:val="04A0" w:firstRow="1" w:lastRow="0" w:firstColumn="1" w:lastColumn="0" w:noHBand="0" w:noVBand="1"/>
      </w:tblPr>
      <w:tblGrid>
        <w:gridCol w:w="6953"/>
        <w:gridCol w:w="1777"/>
      </w:tblGrid>
      <w:tr w:rsidR="00227C94" w:rsidTr="00644E6D">
        <w:tc>
          <w:tcPr>
            <w:tcW w:w="6953" w:type="dxa"/>
            <w:tcBorders>
              <w:top w:val="nil"/>
              <w:left w:val="nil"/>
              <w:bottom w:val="nil"/>
              <w:right w:val="nil"/>
            </w:tcBorders>
          </w:tcPr>
          <w:tbl>
            <w:tblPr>
              <w:tblStyle w:val="TableGrid"/>
              <w:tblW w:w="5670" w:type="dxa"/>
              <w:jc w:val="center"/>
              <w:tblLook w:val="04A0" w:firstRow="1" w:lastRow="0" w:firstColumn="1" w:lastColumn="0" w:noHBand="0" w:noVBand="1"/>
            </w:tblPr>
            <w:tblGrid>
              <w:gridCol w:w="2779"/>
              <w:gridCol w:w="2891"/>
            </w:tblGrid>
            <w:tr w:rsidR="00227C94" w:rsidTr="00644E6D">
              <w:trPr>
                <w:jc w:val="center"/>
              </w:trPr>
              <w:tc>
                <w:tcPr>
                  <w:tcW w:w="2779" w:type="dxa"/>
                </w:tcPr>
                <w:p w:rsidR="00227C94" w:rsidRDefault="00227C94" w:rsidP="00227C94">
                  <w:pPr>
                    <w:jc w:val="center"/>
                    <w:rPr>
                      <w:rFonts w:cstheme="minorHAnsi"/>
                    </w:rPr>
                  </w:pPr>
                  <w:r>
                    <w:rPr>
                      <w:rFonts w:cstheme="minorHAnsi"/>
                    </w:rPr>
                    <w:t>Number of Males in Study with WBS that were Left-Handed</w:t>
                  </w:r>
                </w:p>
              </w:tc>
              <w:tc>
                <w:tcPr>
                  <w:tcW w:w="2891" w:type="dxa"/>
                </w:tcPr>
                <w:p w:rsidR="00227C94" w:rsidRDefault="00227C94" w:rsidP="00227C94">
                  <w:pPr>
                    <w:jc w:val="center"/>
                    <w:rPr>
                      <w:rFonts w:cstheme="minorHAnsi"/>
                    </w:rPr>
                  </w:pPr>
                  <w:r>
                    <w:rPr>
                      <w:rFonts w:cstheme="minorHAnsi"/>
                    </w:rPr>
                    <w:t>Left-Handedness Rate for Males in the General Population</w:t>
                  </w:r>
                </w:p>
              </w:tc>
            </w:tr>
            <w:tr w:rsidR="00227C94" w:rsidTr="00644E6D">
              <w:trPr>
                <w:trHeight w:val="440"/>
                <w:jc w:val="center"/>
              </w:trPr>
              <w:tc>
                <w:tcPr>
                  <w:tcW w:w="2779" w:type="dxa"/>
                  <w:vAlign w:val="center"/>
                </w:tcPr>
                <w:p w:rsidR="00227C94" w:rsidRDefault="00227C94" w:rsidP="00227C94">
                  <w:pPr>
                    <w:jc w:val="center"/>
                    <w:rPr>
                      <w:rFonts w:cstheme="minorHAnsi"/>
                    </w:rPr>
                  </w:pPr>
                  <w:r>
                    <w:rPr>
                      <w:rFonts w:cstheme="minorHAnsi"/>
                    </w:rPr>
                    <w:t>8 out of 25</w:t>
                  </w:r>
                </w:p>
              </w:tc>
              <w:tc>
                <w:tcPr>
                  <w:tcW w:w="2891" w:type="dxa"/>
                  <w:vAlign w:val="center"/>
                </w:tcPr>
                <w:p w:rsidR="00227C94" w:rsidRDefault="00227C94" w:rsidP="00227C94">
                  <w:pPr>
                    <w:jc w:val="center"/>
                    <w:rPr>
                      <w:rFonts w:cstheme="minorHAnsi"/>
                    </w:rPr>
                  </w:pPr>
                  <w:r>
                    <w:rPr>
                      <w:rFonts w:cstheme="minorHAnsi"/>
                    </w:rPr>
                    <w:t>12.4%</w:t>
                  </w:r>
                </w:p>
              </w:tc>
            </w:tr>
          </w:tbl>
          <w:p w:rsidR="00227C94" w:rsidRPr="004E7CC4" w:rsidRDefault="00227C94" w:rsidP="00644E6D">
            <w:pPr>
              <w:rPr>
                <w:rFonts w:cstheme="minorHAnsi"/>
              </w:rPr>
            </w:pPr>
          </w:p>
        </w:tc>
        <w:tc>
          <w:tcPr>
            <w:tcW w:w="1777" w:type="dxa"/>
            <w:tcBorders>
              <w:top w:val="nil"/>
              <w:left w:val="nil"/>
              <w:bottom w:val="nil"/>
              <w:right w:val="nil"/>
            </w:tcBorders>
          </w:tcPr>
          <w:p w:rsidR="00227C94" w:rsidRPr="00073651" w:rsidRDefault="00227C94" w:rsidP="00644E6D">
            <w:pPr>
              <w:pStyle w:val="NoSpacing"/>
              <w:rPr>
                <w:rFonts w:cstheme="minorHAnsi"/>
                <w:sz w:val="16"/>
              </w:rPr>
            </w:pPr>
            <w:r w:rsidRPr="00073651">
              <w:rPr>
                <w:rFonts w:cstheme="minorHAnsi"/>
                <w:sz w:val="16"/>
              </w:rPr>
              <w:t xml:space="preserve">Right Occipital Cortex </w:t>
            </w:r>
            <w:r>
              <w:rPr>
                <w:rFonts w:cstheme="minorHAnsi"/>
                <w:sz w:val="16"/>
              </w:rPr>
              <w:br/>
            </w:r>
            <w:r w:rsidRPr="00073651">
              <w:rPr>
                <w:rFonts w:cstheme="minorHAnsi"/>
                <w:sz w:val="16"/>
              </w:rPr>
              <w:t>Region of Brain</w:t>
            </w:r>
          </w:p>
          <w:p w:rsidR="00227C94" w:rsidRDefault="00227C94" w:rsidP="00644E6D">
            <w:pPr>
              <w:pStyle w:val="NoSpacing"/>
              <w:rPr>
                <w:rFonts w:cstheme="minorHAnsi"/>
              </w:rPr>
            </w:pPr>
            <w:r>
              <w:rPr>
                <w:rFonts w:ascii="Arial" w:hAnsi="Arial" w:cs="Arial"/>
                <w:noProof/>
                <w:color w:val="000000"/>
              </w:rPr>
              <w:drawing>
                <wp:inline distT="0" distB="0" distL="0" distR="0" wp14:anchorId="6C621E10" wp14:editId="0B2841D5">
                  <wp:extent cx="628650" cy="628650"/>
                  <wp:effectExtent l="0" t="0" r="0" b="0"/>
                  <wp:docPr id="4" name="Picture 4" descr="http://www.wiredtowinthemovie.com/images/hotspots/level04occipitalLo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redtowinthemovie.com/images/hotspots/level04occipitalLob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r>
      <w:tr w:rsidR="00227C94" w:rsidTr="00644E6D">
        <w:tc>
          <w:tcPr>
            <w:tcW w:w="8730" w:type="dxa"/>
            <w:gridSpan w:val="2"/>
            <w:tcBorders>
              <w:top w:val="nil"/>
              <w:left w:val="nil"/>
              <w:bottom w:val="nil"/>
              <w:right w:val="nil"/>
            </w:tcBorders>
          </w:tcPr>
          <w:p w:rsidR="00227C94" w:rsidRPr="00812457" w:rsidRDefault="00227C94" w:rsidP="00644E6D">
            <w:pPr>
              <w:rPr>
                <w:rFonts w:cstheme="minorHAnsi"/>
              </w:rPr>
            </w:pPr>
          </w:p>
        </w:tc>
      </w:tr>
    </w:tbl>
    <w:p w:rsidR="00227C94" w:rsidRPr="00812457" w:rsidRDefault="00227C94" w:rsidP="00227C94">
      <w:pPr>
        <w:pStyle w:val="NoSpacing"/>
        <w:rPr>
          <w:rFonts w:cstheme="minorHAnsi"/>
          <w:sz w:val="16"/>
        </w:rPr>
      </w:pPr>
      <w:r>
        <w:rPr>
          <w:rFonts w:cstheme="minorHAnsi"/>
          <w:sz w:val="16"/>
        </w:rPr>
        <w:t xml:space="preserve">Source: </w:t>
      </w:r>
      <w:r w:rsidRPr="00812457">
        <w:rPr>
          <w:rFonts w:cstheme="minorHAnsi"/>
          <w:sz w:val="16"/>
        </w:rPr>
        <w:t xml:space="preserve">Van Strien, J.W., Lagers-van Haselen, G.C, van Hagen, J.M, de Coo, I.F.M, Fens, MA, van der Geest, JN. (2005). “Increased prevalences of left-handedness and left-eye sighting dominance in individuals with Williams-Beuren syndrome.” </w:t>
      </w:r>
      <w:r w:rsidRPr="00812457">
        <w:rPr>
          <w:rFonts w:cstheme="minorHAnsi"/>
          <w:i/>
          <w:sz w:val="16"/>
        </w:rPr>
        <w:t>Journal of Clinical and Experimental Neuropsychology</w:t>
      </w:r>
      <w:r w:rsidRPr="00812457">
        <w:rPr>
          <w:rFonts w:cstheme="minorHAnsi"/>
          <w:sz w:val="16"/>
        </w:rPr>
        <w:t>. 2005 Nov;27(8):967-76.</w:t>
      </w:r>
    </w:p>
    <w:p w:rsidR="00227C94" w:rsidRDefault="00227C94" w:rsidP="00227C94">
      <w:pPr>
        <w:pStyle w:val="NoSpacing"/>
        <w:rPr>
          <w:rFonts w:cstheme="minorHAnsi"/>
        </w:rPr>
      </w:pPr>
    </w:p>
    <w:p w:rsidR="00227C94" w:rsidRDefault="00227C94" w:rsidP="00227C94">
      <w:r>
        <w:rPr>
          <w:rFonts w:cstheme="minorHAnsi"/>
          <w:u w:val="single"/>
        </w:rPr>
        <w:t xml:space="preserve">Research </w:t>
      </w:r>
      <w:r w:rsidRPr="000D0D94">
        <w:rPr>
          <w:rFonts w:cstheme="minorHAnsi"/>
          <w:u w:val="single"/>
        </w:rPr>
        <w:t>Question</w:t>
      </w:r>
      <w:r>
        <w:rPr>
          <w:rFonts w:cstheme="minorHAnsi"/>
        </w:rPr>
        <w:t>: Do males with Williams-Beuren syndrome have a greater chance</w:t>
      </w:r>
      <w:r w:rsidRPr="007669DA">
        <w:rPr>
          <w:rFonts w:cstheme="minorHAnsi"/>
        </w:rPr>
        <w:t xml:space="preserve"> </w:t>
      </w:r>
      <w:r>
        <w:rPr>
          <w:rFonts w:cstheme="minorHAnsi"/>
        </w:rPr>
        <w:t xml:space="preserve">of left-handedness than males in the general population?  </w:t>
      </w:r>
    </w:p>
    <w:p w:rsidR="00CC404A" w:rsidRDefault="00E055F2" w:rsidP="00227C94">
      <w:pPr>
        <w:pStyle w:val="ListParagraph"/>
        <w:numPr>
          <w:ilvl w:val="0"/>
          <w:numId w:val="6"/>
        </w:numPr>
      </w:pPr>
      <w:r>
        <w:t xml:space="preserve">Identify the smallest possible value, largest possible value, </w:t>
      </w:r>
      <w:r w:rsidR="00F973AB">
        <w:t xml:space="preserve">label for number line, location of the pyramid, and </w:t>
      </w:r>
      <w:r>
        <w:t>the outcome</w:t>
      </w:r>
      <w:r w:rsidR="00CC404A">
        <w:t xml:space="preserve"> from </w:t>
      </w:r>
      <w:r w:rsidR="00F973AB">
        <w:t xml:space="preserve">the </w:t>
      </w:r>
      <w:r w:rsidR="00CC404A">
        <w:t>study</w:t>
      </w:r>
      <w:r w:rsidR="00F973AB">
        <w:t xml:space="preserve"> </w:t>
      </w:r>
      <w:r>
        <w:t>for this situation</w:t>
      </w:r>
      <w:r w:rsidR="00CC404A">
        <w:t xml:space="preserve"> on the number lines below</w:t>
      </w:r>
      <w:r>
        <w:t>.</w:t>
      </w:r>
      <w:r w:rsidR="00B76ADC">
        <w:t xml:space="preserve"> (</w:t>
      </w:r>
      <w:r w:rsidR="00310EC3">
        <w:t>6</w:t>
      </w:r>
      <w:r w:rsidR="00CC404A">
        <w:t xml:space="preserve"> pts)</w:t>
      </w:r>
      <w:r w:rsidR="00CC404A">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6246"/>
      </w:tblGrid>
      <w:tr w:rsidR="00CC404A" w:rsidTr="00CC404A">
        <w:tc>
          <w:tcPr>
            <w:tcW w:w="3078" w:type="dxa"/>
          </w:tcPr>
          <w:p w:rsidR="00CC404A" w:rsidRDefault="00CC404A" w:rsidP="00CC404A">
            <w:pPr>
              <w:pStyle w:val="ListParagraph"/>
              <w:ind w:left="360"/>
            </w:pPr>
          </w:p>
          <w:p w:rsidR="00CC404A" w:rsidRDefault="00CC404A" w:rsidP="00CC404A">
            <w:pPr>
              <w:pStyle w:val="ListParagraph"/>
              <w:numPr>
                <w:ilvl w:val="0"/>
                <w:numId w:val="3"/>
              </w:numPr>
            </w:pPr>
            <w:r>
              <w:t>Smallest possible value</w:t>
            </w:r>
          </w:p>
          <w:p w:rsidR="00CC404A" w:rsidRDefault="00CC404A" w:rsidP="00CC404A">
            <w:pPr>
              <w:pStyle w:val="ListParagraph"/>
              <w:numPr>
                <w:ilvl w:val="0"/>
                <w:numId w:val="3"/>
              </w:numPr>
            </w:pPr>
            <w:r>
              <w:t>Largest possible value</w:t>
            </w:r>
          </w:p>
          <w:p w:rsidR="00F973AB" w:rsidRDefault="00F973AB" w:rsidP="00CC404A">
            <w:pPr>
              <w:pStyle w:val="ListParagraph"/>
              <w:numPr>
                <w:ilvl w:val="0"/>
                <w:numId w:val="3"/>
              </w:numPr>
            </w:pPr>
            <w:r>
              <w:t>Label for number line</w:t>
            </w:r>
          </w:p>
          <w:p w:rsidR="00F973AB" w:rsidRDefault="00F973AB" w:rsidP="00CC404A">
            <w:pPr>
              <w:pStyle w:val="ListParagraph"/>
              <w:numPr>
                <w:ilvl w:val="0"/>
                <w:numId w:val="3"/>
              </w:numPr>
            </w:pPr>
            <w:r>
              <w:t>Location of pyramid</w:t>
            </w:r>
          </w:p>
          <w:p w:rsidR="00CC404A" w:rsidRDefault="00CC404A" w:rsidP="00F973AB">
            <w:pPr>
              <w:pStyle w:val="ListParagraph"/>
              <w:numPr>
                <w:ilvl w:val="0"/>
                <w:numId w:val="3"/>
              </w:numPr>
            </w:pPr>
            <w:r>
              <w:t>Outcome from study</w:t>
            </w:r>
          </w:p>
        </w:tc>
        <w:tc>
          <w:tcPr>
            <w:tcW w:w="6138" w:type="dxa"/>
          </w:tcPr>
          <w:p w:rsidR="00CC404A" w:rsidRDefault="00F973AB" w:rsidP="00CC404A">
            <w:pPr>
              <w:pStyle w:val="ListParagraph"/>
              <w:ind w:left="0"/>
            </w:pPr>
            <w:r>
              <w:rPr>
                <w:noProof/>
              </w:rPr>
              <w:drawing>
                <wp:inline distT="0" distB="0" distL="0" distR="0" wp14:anchorId="671970EA" wp14:editId="6B8BC142">
                  <wp:extent cx="3824577" cy="1457915"/>
                  <wp:effectExtent l="0" t="0" r="508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20882" cy="1456506"/>
                          </a:xfrm>
                          <a:prstGeom prst="rect">
                            <a:avLst/>
                          </a:prstGeom>
                        </pic:spPr>
                      </pic:pic>
                    </a:graphicData>
                  </a:graphic>
                </wp:inline>
              </w:drawing>
            </w:r>
          </w:p>
        </w:tc>
      </w:tr>
    </w:tbl>
    <w:p w:rsidR="00227C94" w:rsidRDefault="00227C94" w:rsidP="00227C94">
      <w:pPr>
        <w:pStyle w:val="ListParagraph"/>
        <w:ind w:left="360"/>
      </w:pPr>
    </w:p>
    <w:p w:rsidR="00227C94" w:rsidRDefault="00227C94">
      <w:r>
        <w:br w:type="page"/>
      </w:r>
    </w:p>
    <w:p w:rsidR="00987107" w:rsidRDefault="00310EC3" w:rsidP="00227C94">
      <w:pPr>
        <w:pStyle w:val="ListParagraph"/>
        <w:numPr>
          <w:ilvl w:val="0"/>
          <w:numId w:val="6"/>
        </w:numPr>
      </w:pPr>
      <w:r>
        <w:lastRenderedPageBreak/>
        <w:t xml:space="preserve">Identify the following for the setup of the reference distribution.  Suppose you want 100 repeated outcomes. </w:t>
      </w:r>
      <w:r w:rsidR="00CC404A">
        <w:t>(4</w:t>
      </w:r>
      <w:r w:rsidR="00FA76C9">
        <w:t xml:space="preserve"> pts)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5670"/>
      </w:tblGrid>
      <w:tr w:rsidR="00CC404A" w:rsidTr="00CC404A">
        <w:tc>
          <w:tcPr>
            <w:tcW w:w="3168" w:type="dxa"/>
          </w:tcPr>
          <w:p w:rsidR="00D74B52" w:rsidRDefault="00D74B52" w:rsidP="00D74B52">
            <w:pPr>
              <w:pStyle w:val="Default"/>
              <w:jc w:val="center"/>
              <w:rPr>
                <w:rFonts w:asciiTheme="minorHAnsi" w:hAnsiTheme="minorHAnsi" w:cstheme="minorHAnsi"/>
                <w:sz w:val="22"/>
                <w:szCs w:val="22"/>
              </w:rPr>
            </w:pPr>
            <w:r>
              <w:rPr>
                <w:rFonts w:asciiTheme="minorHAnsi" w:hAnsiTheme="minorHAnsi" w:cstheme="minorHAnsi"/>
                <w:sz w:val="22"/>
                <w:szCs w:val="22"/>
              </w:rPr>
              <w:t>Identify the following</w:t>
            </w:r>
          </w:p>
          <w:p w:rsidR="00D74B52" w:rsidRDefault="00D74B52" w:rsidP="00D74B52">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Probability of heads</w:t>
            </w:r>
          </w:p>
          <w:p w:rsidR="00D74B52" w:rsidRDefault="00D74B52" w:rsidP="00D74B52">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Number of tosses</w:t>
            </w:r>
          </w:p>
          <w:p w:rsidR="00D74B52" w:rsidRDefault="00D74B52" w:rsidP="00D74B52">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Number of repetitions</w:t>
            </w:r>
          </w:p>
          <w:p w:rsidR="00CC404A" w:rsidRDefault="00CC404A" w:rsidP="00D74B52">
            <w:pPr>
              <w:pStyle w:val="ListParagraph"/>
              <w:numPr>
                <w:ilvl w:val="0"/>
                <w:numId w:val="3"/>
              </w:numPr>
            </w:pPr>
          </w:p>
        </w:tc>
        <w:tc>
          <w:tcPr>
            <w:tcW w:w="5670" w:type="dxa"/>
          </w:tcPr>
          <w:p w:rsidR="00CC404A" w:rsidRDefault="00D74B52" w:rsidP="00CC404A">
            <w:pPr>
              <w:pStyle w:val="ListParagraph"/>
              <w:ind w:left="0"/>
              <w:jc w:val="center"/>
            </w:pPr>
            <w:r>
              <w:rPr>
                <w:noProof/>
              </w:rPr>
              <w:drawing>
                <wp:inline distT="0" distB="0" distL="0" distR="0" wp14:anchorId="537E6436" wp14:editId="32D75EC8">
                  <wp:extent cx="2076450" cy="104615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88587" cy="1052265"/>
                          </a:xfrm>
                          <a:prstGeom prst="rect">
                            <a:avLst/>
                          </a:prstGeom>
                        </pic:spPr>
                      </pic:pic>
                    </a:graphicData>
                  </a:graphic>
                </wp:inline>
              </w:drawing>
            </w:r>
          </w:p>
        </w:tc>
      </w:tr>
    </w:tbl>
    <w:p w:rsidR="00B76ADC" w:rsidRDefault="00B76ADC" w:rsidP="00B76ADC">
      <w:pPr>
        <w:pStyle w:val="ListParagraph"/>
        <w:ind w:left="360"/>
      </w:pPr>
    </w:p>
    <w:p w:rsidR="00D74B52" w:rsidRDefault="00D74B52" w:rsidP="00D74B52">
      <w:pPr>
        <w:ind w:firstLine="360"/>
      </w:pPr>
      <w:r>
        <w:t xml:space="preserve">The 100 repeated outcomes are provided below. </w:t>
      </w:r>
    </w:p>
    <w:p w:rsidR="00D74B52" w:rsidRDefault="00D74B52" w:rsidP="00D74B52">
      <w:pPr>
        <w:pStyle w:val="ListParagraph"/>
        <w:ind w:left="360"/>
        <w:jc w:val="center"/>
      </w:pPr>
      <w:r>
        <w:rPr>
          <w:noProof/>
        </w:rPr>
        <w:drawing>
          <wp:inline distT="0" distB="0" distL="0" distR="0" wp14:anchorId="5B3572D1" wp14:editId="59981A10">
            <wp:extent cx="3038475" cy="2124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38475" cy="2124075"/>
                    </a:xfrm>
                    <a:prstGeom prst="rect">
                      <a:avLst/>
                    </a:prstGeom>
                  </pic:spPr>
                </pic:pic>
              </a:graphicData>
            </a:graphic>
          </wp:inline>
        </w:drawing>
      </w:r>
    </w:p>
    <w:p w:rsidR="00B76ADC" w:rsidRDefault="00B76ADC" w:rsidP="00B76ADC">
      <w:pPr>
        <w:pStyle w:val="ListParagraph"/>
        <w:ind w:left="360"/>
      </w:pPr>
    </w:p>
    <w:tbl>
      <w:tblPr>
        <w:tblStyle w:val="TableGrid1"/>
        <w:tblW w:w="8640" w:type="dxa"/>
        <w:tblInd w:w="895" w:type="dxa"/>
        <w:tblLook w:val="04A0" w:firstRow="1" w:lastRow="0" w:firstColumn="1" w:lastColumn="0" w:noHBand="0" w:noVBand="1"/>
      </w:tblPr>
      <w:tblGrid>
        <w:gridCol w:w="1193"/>
        <w:gridCol w:w="7447"/>
      </w:tblGrid>
      <w:tr w:rsidR="00227C94" w:rsidTr="00D74B52">
        <w:tc>
          <w:tcPr>
            <w:tcW w:w="1193" w:type="dxa"/>
          </w:tcPr>
          <w:p w:rsidR="00227C94" w:rsidRDefault="00227C94" w:rsidP="00644E6D">
            <w:pPr>
              <w:jc w:val="center"/>
              <w:rPr>
                <w:rFonts w:asciiTheme="minorHAnsi" w:hAnsiTheme="minorHAnsi" w:cstheme="minorHAnsi"/>
                <w:sz w:val="22"/>
                <w:szCs w:val="22"/>
              </w:rPr>
            </w:pPr>
          </w:p>
          <w:p w:rsidR="00227C94" w:rsidRDefault="00227C94" w:rsidP="00227C94">
            <w:pPr>
              <w:jc w:val="center"/>
              <w:rPr>
                <w:rFonts w:asciiTheme="minorHAnsi" w:hAnsiTheme="minorHAnsi" w:cstheme="minorHAnsi"/>
                <w:sz w:val="22"/>
                <w:szCs w:val="22"/>
              </w:rPr>
            </w:pPr>
            <w:r>
              <w:rPr>
                <w:rFonts w:asciiTheme="minorHAnsi" w:hAnsiTheme="minorHAnsi" w:cstheme="minorHAnsi"/>
                <w:sz w:val="22"/>
                <w:szCs w:val="22"/>
              </w:rPr>
              <w:t>P-Value</w:t>
            </w:r>
          </w:p>
          <w:p w:rsidR="00227C94" w:rsidRDefault="00227C94" w:rsidP="00310EC3">
            <w:pPr>
              <w:jc w:val="center"/>
              <w:rPr>
                <w:rFonts w:asciiTheme="minorHAnsi" w:hAnsiTheme="minorHAnsi" w:cstheme="minorHAnsi"/>
                <w:sz w:val="22"/>
                <w:szCs w:val="22"/>
              </w:rPr>
            </w:pPr>
            <w:r>
              <w:rPr>
                <w:rFonts w:asciiTheme="minorHAnsi" w:hAnsiTheme="minorHAnsi" w:cstheme="minorHAnsi"/>
                <w:sz w:val="22"/>
                <w:szCs w:val="22"/>
              </w:rPr>
              <w:t>(</w:t>
            </w:r>
            <w:r w:rsidR="00310EC3">
              <w:rPr>
                <w:rFonts w:asciiTheme="minorHAnsi" w:hAnsiTheme="minorHAnsi" w:cstheme="minorHAnsi"/>
                <w:sz w:val="22"/>
                <w:szCs w:val="22"/>
              </w:rPr>
              <w:t>3</w:t>
            </w:r>
            <w:r>
              <w:rPr>
                <w:rFonts w:asciiTheme="minorHAnsi" w:hAnsiTheme="minorHAnsi" w:cstheme="minorHAnsi"/>
                <w:sz w:val="22"/>
                <w:szCs w:val="22"/>
              </w:rPr>
              <w:t xml:space="preserve"> pts)</w:t>
            </w:r>
          </w:p>
        </w:tc>
        <w:tc>
          <w:tcPr>
            <w:tcW w:w="7447" w:type="dxa"/>
          </w:tcPr>
          <w:p w:rsidR="00227C94" w:rsidRDefault="00227C94" w:rsidP="00644E6D">
            <w:pPr>
              <w:ind w:left="180"/>
              <w:rPr>
                <w:rFonts w:asciiTheme="minorHAnsi" w:hAnsiTheme="minorHAnsi" w:cstheme="minorHAnsi"/>
                <w:sz w:val="22"/>
                <w:szCs w:val="22"/>
              </w:rPr>
            </w:pPr>
            <w:r>
              <w:rPr>
                <w:rFonts w:asciiTheme="minorHAnsi" w:hAnsiTheme="minorHAnsi" w:cstheme="minorHAnsi"/>
                <w:sz w:val="22"/>
                <w:szCs w:val="22"/>
              </w:rPr>
              <w:t>P-Value = the probability of observing an outcome as extreme or more extreme than the observed outcome</w:t>
            </w:r>
          </w:p>
          <w:p w:rsidR="00227C94" w:rsidRDefault="00227C94" w:rsidP="00644E6D">
            <w:pPr>
              <w:ind w:left="180"/>
              <w:rPr>
                <w:rFonts w:asciiTheme="minorHAnsi" w:hAnsiTheme="minorHAnsi" w:cstheme="minorHAnsi"/>
                <w:sz w:val="22"/>
                <w:szCs w:val="22"/>
              </w:rPr>
            </w:pPr>
          </w:p>
          <w:p w:rsidR="00227C94" w:rsidRDefault="00227C94" w:rsidP="00644E6D">
            <w:pPr>
              <w:ind w:left="180"/>
              <w:rPr>
                <w:rFonts w:asciiTheme="minorHAnsi" w:hAnsiTheme="minorHAnsi" w:cstheme="minorHAnsi"/>
                <w:sz w:val="22"/>
                <w:szCs w:val="22"/>
              </w:rPr>
            </w:pPr>
            <w:r>
              <w:rPr>
                <w:rFonts w:asciiTheme="minorHAnsi" w:hAnsiTheme="minorHAnsi" w:cstheme="minorHAnsi"/>
                <w:sz w:val="22"/>
                <w:szCs w:val="22"/>
              </w:rPr>
              <w:t>P-Value = ______________</w:t>
            </w:r>
          </w:p>
          <w:p w:rsidR="00227C94" w:rsidRDefault="00227C94" w:rsidP="00644E6D">
            <w:pPr>
              <w:ind w:left="180"/>
              <w:rPr>
                <w:rFonts w:asciiTheme="minorHAnsi" w:hAnsiTheme="minorHAnsi" w:cstheme="minorHAnsi"/>
                <w:sz w:val="22"/>
                <w:szCs w:val="22"/>
              </w:rPr>
            </w:pPr>
          </w:p>
        </w:tc>
      </w:tr>
      <w:tr w:rsidR="00227C94" w:rsidTr="00D74B52">
        <w:tc>
          <w:tcPr>
            <w:tcW w:w="1193" w:type="dxa"/>
          </w:tcPr>
          <w:p w:rsidR="00227C94" w:rsidRDefault="00227C94" w:rsidP="00644E6D">
            <w:pPr>
              <w:jc w:val="center"/>
              <w:rPr>
                <w:rFonts w:asciiTheme="minorHAnsi" w:hAnsiTheme="minorHAnsi" w:cstheme="minorHAnsi"/>
                <w:sz w:val="22"/>
                <w:szCs w:val="22"/>
              </w:rPr>
            </w:pPr>
            <w:r>
              <w:rPr>
                <w:rFonts w:asciiTheme="minorHAnsi" w:hAnsiTheme="minorHAnsi" w:cstheme="minorHAnsi"/>
                <w:sz w:val="22"/>
                <w:szCs w:val="22"/>
              </w:rPr>
              <w:t>Decision</w:t>
            </w:r>
          </w:p>
          <w:p w:rsidR="00227C94" w:rsidRDefault="00227C94" w:rsidP="00644E6D">
            <w:pPr>
              <w:jc w:val="center"/>
              <w:rPr>
                <w:rFonts w:asciiTheme="minorHAnsi" w:hAnsiTheme="minorHAnsi" w:cstheme="minorHAnsi"/>
                <w:sz w:val="22"/>
                <w:szCs w:val="22"/>
              </w:rPr>
            </w:pPr>
            <w:r>
              <w:rPr>
                <w:rFonts w:asciiTheme="minorHAnsi" w:hAnsiTheme="minorHAnsi" w:cstheme="minorHAnsi"/>
                <w:sz w:val="22"/>
                <w:szCs w:val="22"/>
              </w:rPr>
              <w:t>(1 pt)</w:t>
            </w:r>
          </w:p>
        </w:tc>
        <w:tc>
          <w:tcPr>
            <w:tcW w:w="7447" w:type="dxa"/>
          </w:tcPr>
          <w:p w:rsidR="00227C94" w:rsidRDefault="00227C94" w:rsidP="00644E6D">
            <w:pPr>
              <w:ind w:left="180"/>
              <w:rPr>
                <w:rFonts w:asciiTheme="minorHAnsi" w:hAnsiTheme="minorHAnsi" w:cstheme="minorHAnsi"/>
                <w:sz w:val="22"/>
                <w:szCs w:val="22"/>
              </w:rPr>
            </w:pPr>
            <w:r>
              <w:rPr>
                <w:rFonts w:asciiTheme="minorHAnsi" w:hAnsiTheme="minorHAnsi" w:cstheme="minorHAnsi"/>
                <w:sz w:val="22"/>
                <w:szCs w:val="22"/>
              </w:rPr>
              <w:t>Decision Rule:  If the p-value less than 0.05, then the data is said to provide enough evidenc</w:t>
            </w:r>
            <w:r w:rsidR="00310EC3">
              <w:rPr>
                <w:rFonts w:asciiTheme="minorHAnsi" w:hAnsiTheme="minorHAnsi" w:cstheme="minorHAnsi"/>
                <w:sz w:val="22"/>
                <w:szCs w:val="22"/>
              </w:rPr>
              <w:t xml:space="preserve">e for research question. </w:t>
            </w:r>
          </w:p>
          <w:p w:rsidR="00227C94" w:rsidRDefault="00227C94" w:rsidP="00644E6D">
            <w:pPr>
              <w:ind w:left="180"/>
              <w:rPr>
                <w:rFonts w:asciiTheme="minorHAnsi" w:hAnsiTheme="minorHAnsi" w:cstheme="minorHAnsi"/>
                <w:sz w:val="22"/>
                <w:szCs w:val="22"/>
              </w:rPr>
            </w:pPr>
          </w:p>
          <w:p w:rsidR="00227C94" w:rsidRDefault="00227C94" w:rsidP="00227C94">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Data provides enough evidence for the research question</w:t>
            </w:r>
          </w:p>
          <w:p w:rsidR="00227C94" w:rsidRPr="00101052" w:rsidRDefault="00227C94" w:rsidP="00227C94">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Data does </w:t>
            </w:r>
            <w:r w:rsidRPr="00101052">
              <w:rPr>
                <w:rFonts w:asciiTheme="minorHAnsi" w:hAnsiTheme="minorHAnsi" w:cstheme="minorHAnsi"/>
                <w:sz w:val="22"/>
                <w:szCs w:val="22"/>
              </w:rPr>
              <w:t>not provide enough evidence for research question</w:t>
            </w:r>
          </w:p>
          <w:p w:rsidR="00227C94" w:rsidRDefault="00227C94" w:rsidP="00644E6D">
            <w:pPr>
              <w:ind w:left="180"/>
              <w:rPr>
                <w:rFonts w:asciiTheme="minorHAnsi" w:hAnsiTheme="minorHAnsi" w:cstheme="minorHAnsi"/>
                <w:sz w:val="22"/>
                <w:szCs w:val="22"/>
              </w:rPr>
            </w:pPr>
          </w:p>
        </w:tc>
      </w:tr>
      <w:tr w:rsidR="00227C94" w:rsidTr="00D74B52">
        <w:tc>
          <w:tcPr>
            <w:tcW w:w="1193" w:type="dxa"/>
          </w:tcPr>
          <w:p w:rsidR="00227C94" w:rsidRDefault="00227C94" w:rsidP="00644E6D">
            <w:pPr>
              <w:jc w:val="center"/>
              <w:rPr>
                <w:rFonts w:asciiTheme="minorHAnsi" w:hAnsiTheme="minorHAnsi" w:cstheme="minorHAnsi"/>
                <w:sz w:val="22"/>
                <w:szCs w:val="22"/>
              </w:rPr>
            </w:pPr>
            <w:r>
              <w:rPr>
                <w:rFonts w:asciiTheme="minorHAnsi" w:hAnsiTheme="minorHAnsi" w:cstheme="minorHAnsi"/>
                <w:sz w:val="22"/>
                <w:szCs w:val="22"/>
              </w:rPr>
              <w:t>Conclusion</w:t>
            </w:r>
          </w:p>
          <w:p w:rsidR="00227C94" w:rsidRDefault="00227C94" w:rsidP="00310EC3">
            <w:pPr>
              <w:jc w:val="center"/>
              <w:rPr>
                <w:rFonts w:asciiTheme="minorHAnsi" w:hAnsiTheme="minorHAnsi" w:cstheme="minorHAnsi"/>
                <w:sz w:val="22"/>
                <w:szCs w:val="22"/>
              </w:rPr>
            </w:pPr>
            <w:r>
              <w:rPr>
                <w:rFonts w:asciiTheme="minorHAnsi" w:hAnsiTheme="minorHAnsi" w:cstheme="minorHAnsi"/>
                <w:sz w:val="22"/>
                <w:szCs w:val="22"/>
              </w:rPr>
              <w:t>(</w:t>
            </w:r>
            <w:r w:rsidR="00310EC3">
              <w:rPr>
                <w:rFonts w:asciiTheme="minorHAnsi" w:hAnsiTheme="minorHAnsi" w:cstheme="minorHAnsi"/>
                <w:sz w:val="22"/>
                <w:szCs w:val="22"/>
              </w:rPr>
              <w:t>5</w:t>
            </w:r>
            <w:r>
              <w:rPr>
                <w:rFonts w:asciiTheme="minorHAnsi" w:hAnsiTheme="minorHAnsi" w:cstheme="minorHAnsi"/>
                <w:sz w:val="22"/>
                <w:szCs w:val="22"/>
              </w:rPr>
              <w:t xml:space="preserve"> pts)</w:t>
            </w:r>
          </w:p>
        </w:tc>
        <w:tc>
          <w:tcPr>
            <w:tcW w:w="7447" w:type="dxa"/>
          </w:tcPr>
          <w:p w:rsidR="00227C94" w:rsidRDefault="00227C94" w:rsidP="00644E6D">
            <w:pPr>
              <w:ind w:left="180"/>
              <w:rPr>
                <w:rFonts w:asciiTheme="minorHAnsi" w:hAnsiTheme="minorHAnsi" w:cstheme="minorHAnsi"/>
                <w:sz w:val="22"/>
                <w:szCs w:val="22"/>
              </w:rPr>
            </w:pPr>
            <w:r>
              <w:rPr>
                <w:rFonts w:asciiTheme="minorHAnsi" w:hAnsiTheme="minorHAnsi" w:cstheme="minorHAnsi"/>
                <w:sz w:val="22"/>
                <w:szCs w:val="22"/>
              </w:rPr>
              <w:t>Write a conclusion in laymen’s terms.</w:t>
            </w:r>
          </w:p>
          <w:p w:rsidR="00227C94" w:rsidRDefault="00227C94" w:rsidP="00644E6D">
            <w:pPr>
              <w:ind w:left="180"/>
              <w:rPr>
                <w:rFonts w:asciiTheme="minorHAnsi" w:hAnsiTheme="minorHAnsi" w:cstheme="minorHAnsi"/>
                <w:sz w:val="22"/>
                <w:szCs w:val="22"/>
              </w:rPr>
            </w:pPr>
          </w:p>
          <w:p w:rsidR="00227C94" w:rsidRDefault="00227C94" w:rsidP="00644E6D">
            <w:pPr>
              <w:ind w:left="180"/>
              <w:rPr>
                <w:rFonts w:asciiTheme="minorHAnsi" w:hAnsiTheme="minorHAnsi" w:cstheme="minorHAnsi"/>
                <w:sz w:val="22"/>
                <w:szCs w:val="22"/>
              </w:rPr>
            </w:pPr>
          </w:p>
          <w:p w:rsidR="00310EC3" w:rsidRDefault="00310EC3" w:rsidP="00644E6D">
            <w:pPr>
              <w:ind w:left="180"/>
              <w:rPr>
                <w:rFonts w:asciiTheme="minorHAnsi" w:hAnsiTheme="minorHAnsi" w:cstheme="minorHAnsi"/>
                <w:sz w:val="22"/>
                <w:szCs w:val="22"/>
              </w:rPr>
            </w:pPr>
          </w:p>
          <w:p w:rsidR="00310EC3" w:rsidRDefault="00310EC3" w:rsidP="00644E6D">
            <w:pPr>
              <w:ind w:left="180"/>
              <w:rPr>
                <w:rFonts w:asciiTheme="minorHAnsi" w:hAnsiTheme="minorHAnsi" w:cstheme="minorHAnsi"/>
                <w:sz w:val="22"/>
                <w:szCs w:val="22"/>
              </w:rPr>
            </w:pPr>
          </w:p>
          <w:p w:rsidR="00227C94" w:rsidRDefault="008E2E84" w:rsidP="00227C94">
            <w:pPr>
              <w:rPr>
                <w:rFonts w:asciiTheme="minorHAnsi" w:hAnsiTheme="minorHAnsi" w:cstheme="minorHAnsi"/>
                <w:sz w:val="22"/>
                <w:szCs w:val="22"/>
              </w:rPr>
            </w:pPr>
            <w:r>
              <w:rPr>
                <w:rFonts w:asciiTheme="minorHAnsi" w:hAnsiTheme="minorHAnsi" w:cstheme="minorHAnsi"/>
                <w:sz w:val="22"/>
                <w:szCs w:val="22"/>
              </w:rPr>
              <w:br/>
            </w:r>
          </w:p>
        </w:tc>
      </w:tr>
    </w:tbl>
    <w:p w:rsidR="00B76ADC" w:rsidRPr="00227C94" w:rsidRDefault="00B76ADC" w:rsidP="00227C94">
      <w:pPr>
        <w:rPr>
          <w:rFonts w:cs="Courier New"/>
        </w:rPr>
      </w:pPr>
    </w:p>
    <w:sectPr w:rsidR="00B76ADC" w:rsidRPr="00227C9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D8B" w:rsidRDefault="00365D8B" w:rsidP="00DF19D1">
      <w:pPr>
        <w:spacing w:after="0" w:line="240" w:lineRule="auto"/>
      </w:pPr>
      <w:r>
        <w:separator/>
      </w:r>
    </w:p>
  </w:endnote>
  <w:endnote w:type="continuationSeparator" w:id="0">
    <w:p w:rsidR="00365D8B" w:rsidRDefault="00365D8B" w:rsidP="00DF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307334"/>
      <w:docPartObj>
        <w:docPartGallery w:val="Page Numbers (Bottom of Page)"/>
        <w:docPartUnique/>
      </w:docPartObj>
    </w:sdtPr>
    <w:sdtEndPr>
      <w:rPr>
        <w:noProof/>
      </w:rPr>
    </w:sdtEndPr>
    <w:sdtContent>
      <w:p w:rsidR="00DF19D1" w:rsidRDefault="00DF19D1">
        <w:pPr>
          <w:pStyle w:val="Footer"/>
          <w:jc w:val="right"/>
        </w:pPr>
        <w:r>
          <w:fldChar w:fldCharType="begin"/>
        </w:r>
        <w:r>
          <w:instrText xml:space="preserve"> PAGE   \* MERGEFORMAT </w:instrText>
        </w:r>
        <w:r>
          <w:fldChar w:fldCharType="separate"/>
        </w:r>
        <w:r w:rsidR="00934DD0">
          <w:rPr>
            <w:noProof/>
          </w:rPr>
          <w:t>2</w:t>
        </w:r>
        <w:r>
          <w:rPr>
            <w:noProof/>
          </w:rPr>
          <w:fldChar w:fldCharType="end"/>
        </w:r>
      </w:p>
    </w:sdtContent>
  </w:sdt>
  <w:p w:rsidR="00DF19D1" w:rsidRDefault="00DF1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D8B" w:rsidRDefault="00365D8B" w:rsidP="00DF19D1">
      <w:pPr>
        <w:spacing w:after="0" w:line="240" w:lineRule="auto"/>
      </w:pPr>
      <w:r>
        <w:separator/>
      </w:r>
    </w:p>
  </w:footnote>
  <w:footnote w:type="continuationSeparator" w:id="0">
    <w:p w:rsidR="00365D8B" w:rsidRDefault="00365D8B" w:rsidP="00DF1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C041A"/>
    <w:multiLevelType w:val="hybridMultilevel"/>
    <w:tmpl w:val="F76A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26E5B"/>
    <w:multiLevelType w:val="hybridMultilevel"/>
    <w:tmpl w:val="69B4B6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6A34AA"/>
    <w:multiLevelType w:val="hybridMultilevel"/>
    <w:tmpl w:val="575AB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B447B"/>
    <w:multiLevelType w:val="hybridMultilevel"/>
    <w:tmpl w:val="C2527FD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7B10A2"/>
    <w:multiLevelType w:val="hybridMultilevel"/>
    <w:tmpl w:val="9F701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E827D0"/>
    <w:multiLevelType w:val="hybridMultilevel"/>
    <w:tmpl w:val="3E4EBC5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9D03A8"/>
    <w:multiLevelType w:val="hybridMultilevel"/>
    <w:tmpl w:val="FBF21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6D3"/>
    <w:rsid w:val="00037A05"/>
    <w:rsid w:val="00042B6E"/>
    <w:rsid w:val="00196A5B"/>
    <w:rsid w:val="00227C94"/>
    <w:rsid w:val="00310EC3"/>
    <w:rsid w:val="003126D3"/>
    <w:rsid w:val="003341F2"/>
    <w:rsid w:val="00365D8B"/>
    <w:rsid w:val="003B472F"/>
    <w:rsid w:val="00495251"/>
    <w:rsid w:val="004C45C9"/>
    <w:rsid w:val="005E70E8"/>
    <w:rsid w:val="00640ED2"/>
    <w:rsid w:val="006C4475"/>
    <w:rsid w:val="00856D37"/>
    <w:rsid w:val="008E2E84"/>
    <w:rsid w:val="008F3FA2"/>
    <w:rsid w:val="00934DD0"/>
    <w:rsid w:val="00987107"/>
    <w:rsid w:val="009D43B8"/>
    <w:rsid w:val="00A857BC"/>
    <w:rsid w:val="00B530DE"/>
    <w:rsid w:val="00B76ADC"/>
    <w:rsid w:val="00C44E67"/>
    <w:rsid w:val="00CC404A"/>
    <w:rsid w:val="00D65036"/>
    <w:rsid w:val="00D74B52"/>
    <w:rsid w:val="00DF19D1"/>
    <w:rsid w:val="00E055F2"/>
    <w:rsid w:val="00F973AB"/>
    <w:rsid w:val="00FA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04D7C-4D14-4792-B64F-3D6C3EE4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6D3"/>
    <w:rPr>
      <w:rFonts w:ascii="Tahoma" w:hAnsi="Tahoma" w:cs="Tahoma"/>
      <w:sz w:val="16"/>
      <w:szCs w:val="16"/>
    </w:rPr>
  </w:style>
  <w:style w:type="character" w:styleId="Hyperlink">
    <w:name w:val="Hyperlink"/>
    <w:basedOn w:val="DefaultParagraphFont"/>
    <w:uiPriority w:val="99"/>
    <w:unhideWhenUsed/>
    <w:rsid w:val="003126D3"/>
    <w:rPr>
      <w:color w:val="0000FF"/>
      <w:u w:val="single"/>
    </w:rPr>
  </w:style>
  <w:style w:type="paragraph" w:styleId="NoSpacing">
    <w:name w:val="No Spacing"/>
    <w:uiPriority w:val="1"/>
    <w:qFormat/>
    <w:rsid w:val="003126D3"/>
    <w:pPr>
      <w:spacing w:after="0" w:line="240" w:lineRule="auto"/>
    </w:pPr>
  </w:style>
  <w:style w:type="paragraph" w:styleId="ListParagraph">
    <w:name w:val="List Paragraph"/>
    <w:basedOn w:val="Normal"/>
    <w:uiPriority w:val="34"/>
    <w:qFormat/>
    <w:rsid w:val="00042B6E"/>
    <w:pPr>
      <w:ind w:left="720"/>
      <w:contextualSpacing/>
    </w:pPr>
  </w:style>
  <w:style w:type="table" w:styleId="TableGrid">
    <w:name w:val="Table Grid"/>
    <w:basedOn w:val="TableNormal"/>
    <w:uiPriority w:val="59"/>
    <w:rsid w:val="00042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3FA2"/>
    <w:rPr>
      <w:color w:val="800080" w:themeColor="followedHyperlink"/>
      <w:u w:val="single"/>
    </w:rPr>
  </w:style>
  <w:style w:type="paragraph" w:styleId="Header">
    <w:name w:val="header"/>
    <w:basedOn w:val="Normal"/>
    <w:link w:val="HeaderChar"/>
    <w:uiPriority w:val="99"/>
    <w:unhideWhenUsed/>
    <w:rsid w:val="00DF1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9D1"/>
  </w:style>
  <w:style w:type="paragraph" w:styleId="Footer">
    <w:name w:val="footer"/>
    <w:basedOn w:val="Normal"/>
    <w:link w:val="FooterChar"/>
    <w:uiPriority w:val="99"/>
    <w:unhideWhenUsed/>
    <w:rsid w:val="00DF1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9D1"/>
  </w:style>
  <w:style w:type="table" w:customStyle="1" w:styleId="TableGrid1">
    <w:name w:val="Table Grid1"/>
    <w:basedOn w:val="TableNormal"/>
    <w:next w:val="TableGrid"/>
    <w:rsid w:val="00227C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4B52"/>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Malone, Christopher J</cp:lastModifiedBy>
  <cp:revision>2</cp:revision>
  <cp:lastPrinted>2017-09-22T13:51:00Z</cp:lastPrinted>
  <dcterms:created xsi:type="dcterms:W3CDTF">2018-02-14T15:59:00Z</dcterms:created>
  <dcterms:modified xsi:type="dcterms:W3CDTF">2018-02-14T15:59:00Z</dcterms:modified>
</cp:coreProperties>
</file>