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17" w:rsidRPr="006D32C5" w:rsidRDefault="00D84A3B" w:rsidP="00EC2317">
      <w:pPr>
        <w:pStyle w:val="NoSpacing"/>
        <w:rPr>
          <w:u w:val="single"/>
        </w:rPr>
      </w:pPr>
      <w:r>
        <w:t>STAT 110: Quiz #8</w:t>
      </w:r>
      <w:r w:rsidR="002A6FDB">
        <w:tab/>
      </w:r>
      <w:r w:rsidR="002A6FDB">
        <w:tab/>
      </w:r>
      <w:r w:rsidR="002A6FDB">
        <w:tab/>
      </w:r>
      <w:r w:rsidR="002A6FDB">
        <w:tab/>
      </w:r>
      <w:r w:rsidR="002A6FDB">
        <w:tab/>
        <w:t xml:space="preserve">         </w:t>
      </w:r>
      <w:r w:rsidR="00A84F1E">
        <w:t>Name</w:t>
      </w:r>
      <w:r w:rsidR="002A6FDB">
        <w:t>(s)</w:t>
      </w:r>
      <w:r w:rsidR="00EC2317" w:rsidRPr="006D32C5">
        <w:t xml:space="preserve">: </w:t>
      </w:r>
      <w:r w:rsidR="002A6FDB">
        <w:rPr>
          <w:rFonts w:ascii="Courier New" w:hAnsi="Courier New" w:cs="Courier New"/>
          <w:u w:val="single"/>
        </w:rPr>
        <w:t>______________________</w:t>
      </w:r>
    </w:p>
    <w:p w:rsidR="00EC2317" w:rsidRPr="006D32C5" w:rsidRDefault="00D84A3B" w:rsidP="00EC2317">
      <w:pPr>
        <w:pStyle w:val="NoSpacing"/>
      </w:pPr>
      <w:r>
        <w:t>Spring 2018</w:t>
      </w:r>
    </w:p>
    <w:p w:rsidR="00EC2317" w:rsidRPr="006D32C5" w:rsidRDefault="00EC2317" w:rsidP="00297D40">
      <w:pPr>
        <w:pStyle w:val="NoSpacing"/>
      </w:pPr>
      <w:r w:rsidRPr="006D32C5">
        <w:t>Points: 20</w:t>
      </w:r>
      <w:r w:rsidRPr="006D32C5">
        <w:tab/>
      </w:r>
      <w:r w:rsidRPr="006D32C5">
        <w:tab/>
      </w:r>
      <w:r w:rsidRPr="006D32C5">
        <w:tab/>
      </w:r>
      <w:r w:rsidRPr="006D32C5">
        <w:tab/>
      </w:r>
      <w:r w:rsidRPr="006D32C5">
        <w:tab/>
      </w:r>
      <w:r w:rsidRPr="006D32C5">
        <w:tab/>
      </w:r>
      <w:r w:rsidRPr="006D32C5">
        <w:tab/>
      </w:r>
      <w:r w:rsidR="002A6FDB">
        <w:t xml:space="preserve">            </w:t>
      </w:r>
      <w:r w:rsidR="002A6FDB">
        <w:rPr>
          <w:rFonts w:ascii="Courier New" w:hAnsi="Courier New" w:cs="Courier New"/>
          <w:u w:val="single"/>
        </w:rPr>
        <w:t>______________________</w:t>
      </w:r>
      <w:r w:rsidRPr="006D32C5">
        <w:tab/>
        <w:t xml:space="preserve">  </w:t>
      </w:r>
      <w:r w:rsidR="00297D40">
        <w:tab/>
      </w:r>
      <w:r w:rsidR="00297D40">
        <w:tab/>
      </w:r>
      <w:r w:rsidR="00297D40">
        <w:tab/>
      </w:r>
      <w:r w:rsidR="002A6FDB">
        <w:tab/>
      </w:r>
    </w:p>
    <w:p w:rsidR="00EC2317" w:rsidRPr="006D32C5" w:rsidRDefault="002A6FDB" w:rsidP="002A6FDB">
      <w:pPr>
        <w:pStyle w:val="NoSpacing"/>
        <w:ind w:left="5760"/>
        <w:rPr>
          <w:u w:val="single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u w:val="single"/>
        </w:rPr>
        <w:t>_______________________</w:t>
      </w:r>
    </w:p>
    <w:p w:rsidR="00FB5CAC" w:rsidRDefault="00FB5CAC" w:rsidP="00EC2317">
      <w:pPr>
        <w:pStyle w:val="NoSpacing"/>
        <w:rPr>
          <w:u w:val="single"/>
        </w:rPr>
      </w:pPr>
    </w:p>
    <w:p w:rsidR="00FB5CAC" w:rsidRDefault="00FB5CAC" w:rsidP="00EC2317">
      <w:pPr>
        <w:pStyle w:val="NoSpacing"/>
      </w:pPr>
      <w:r>
        <w:t>The Fool</w:t>
      </w:r>
      <w:r w:rsidR="00354A0B">
        <w:t>’</w:t>
      </w:r>
      <w:r>
        <w:t xml:space="preserve">s Five is a major regional fundraising event for cancer. Fool’s Five </w:t>
      </w:r>
      <w:r w:rsidR="00354A0B">
        <w:t xml:space="preserve">raises tens of thousands of dollars each year for </w:t>
      </w:r>
      <w:r>
        <w:t xml:space="preserve">cancer research.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425"/>
      </w:tblGrid>
      <w:tr w:rsidR="00FB5CAC" w:rsidTr="00FB5CAC">
        <w:trPr>
          <w:jc w:val="center"/>
        </w:trPr>
        <w:tc>
          <w:tcPr>
            <w:tcW w:w="3775" w:type="dxa"/>
          </w:tcPr>
          <w:p w:rsidR="00FB5CAC" w:rsidRDefault="00FB5CAC" w:rsidP="00FB5CAC">
            <w:pPr>
              <w:pStyle w:val="NoSpacing"/>
              <w:jc w:val="center"/>
            </w:pPr>
          </w:p>
          <w:p w:rsidR="00FB5CAC" w:rsidRDefault="00FB5CAC" w:rsidP="00FB5CAC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BBE5E14" wp14:editId="712BE600">
                  <wp:extent cx="1880559" cy="688132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01" cy="71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:rsidR="00FB5CAC" w:rsidRDefault="00FB5CAC" w:rsidP="00FB5CAC">
            <w:pPr>
              <w:pStyle w:val="NoSpacing"/>
              <w:jc w:val="center"/>
            </w:pPr>
            <w:r>
              <w:t>Race results are provided online</w:t>
            </w:r>
          </w:p>
          <w:p w:rsidR="00FB5CAC" w:rsidRDefault="00FB5CAC" w:rsidP="00FB5CAC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1BD3B13" wp14:editId="73900604">
                  <wp:extent cx="1354651" cy="60384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590" cy="63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CAC" w:rsidRDefault="00FB5CAC" w:rsidP="00EC2317">
      <w:pPr>
        <w:pStyle w:val="NoSpacing"/>
      </w:pPr>
    </w:p>
    <w:p w:rsidR="00FB5CAC" w:rsidRDefault="00354A0B" w:rsidP="00EC2317">
      <w:pPr>
        <w:pStyle w:val="NoSpacing"/>
      </w:pPr>
      <w:r>
        <w:t>The results from the 2018</w:t>
      </w:r>
      <w:r w:rsidR="00FB5CAC">
        <w:t xml:space="preserve"> Fools </w:t>
      </w:r>
      <w:proofErr w:type="gramStart"/>
      <w:r w:rsidR="00FB5CAC">
        <w:t>Five</w:t>
      </w:r>
      <w:proofErr w:type="gramEnd"/>
      <w:r w:rsidR="00FB5CAC">
        <w:t xml:space="preserve"> race are provided on our course website.  Download this file.  The Pace </w:t>
      </w:r>
      <w:r>
        <w:t xml:space="preserve">variable </w:t>
      </w:r>
      <w:r w:rsidR="00FB5CAC">
        <w:t>will be the primary variable of interest for this quiz.</w:t>
      </w:r>
    </w:p>
    <w:p w:rsidR="00FB5CAC" w:rsidRDefault="00FB5CAC" w:rsidP="00EC2317">
      <w:pPr>
        <w:pStyle w:val="NoSpacing"/>
      </w:pPr>
    </w:p>
    <w:p w:rsidR="00FB5CAC" w:rsidRDefault="00354A0B" w:rsidP="00FB5CAC">
      <w:pPr>
        <w:pStyle w:val="NoSpacing"/>
        <w:jc w:val="center"/>
        <w:rPr>
          <w:u w:val="single"/>
        </w:rPr>
      </w:pPr>
      <w:r>
        <w:rPr>
          <w:noProof/>
        </w:rPr>
        <w:drawing>
          <wp:inline distT="0" distB="0" distL="0" distR="0" wp14:anchorId="46F52133" wp14:editId="58EB802D">
            <wp:extent cx="4076700" cy="81795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1011" cy="8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AC" w:rsidRDefault="00FB5CAC" w:rsidP="00EC2317">
      <w:pPr>
        <w:pStyle w:val="NoSpacing"/>
        <w:rPr>
          <w:u w:val="single"/>
        </w:rPr>
      </w:pPr>
    </w:p>
    <w:p w:rsidR="00FB5CAC" w:rsidRPr="00FB5CAC" w:rsidRDefault="00FB5CAC" w:rsidP="00FB5CAC">
      <w:pPr>
        <w:pStyle w:val="NoSpacing"/>
        <w:numPr>
          <w:ilvl w:val="0"/>
          <w:numId w:val="4"/>
        </w:numPr>
        <w:rPr>
          <w:u w:val="single"/>
        </w:rPr>
      </w:pPr>
      <w:r>
        <w:t>Compute the average Pace for each age group.  Fill in the following table.</w:t>
      </w:r>
      <w:r w:rsidR="00C32810">
        <w:t xml:space="preserve"> (</w:t>
      </w:r>
      <w:r w:rsidR="00AC4C80">
        <w:t>5</w:t>
      </w:r>
      <w:r w:rsidR="00C32810">
        <w:t xml:space="preserve"> pts)</w:t>
      </w:r>
    </w:p>
    <w:p w:rsidR="00FB5CAC" w:rsidRDefault="00FB5CAC" w:rsidP="00FB5CAC">
      <w:pPr>
        <w:pStyle w:val="NoSpacing"/>
        <w:rPr>
          <w:u w:val="singl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90"/>
        <w:gridCol w:w="1170"/>
        <w:gridCol w:w="900"/>
        <w:gridCol w:w="4675"/>
      </w:tblGrid>
      <w:tr w:rsidR="00354A0B" w:rsidTr="00354A0B">
        <w:tc>
          <w:tcPr>
            <w:tcW w:w="1890" w:type="dxa"/>
            <w:vAlign w:val="center"/>
          </w:tcPr>
          <w:p w:rsidR="009E2231" w:rsidRPr="009E2231" w:rsidRDefault="009E2231" w:rsidP="009E2231">
            <w:pPr>
              <w:pStyle w:val="NoSpacing"/>
              <w:jc w:val="center"/>
            </w:pPr>
            <w:r w:rsidRPr="009E2231">
              <w:t>Age Group</w:t>
            </w:r>
          </w:p>
        </w:tc>
        <w:tc>
          <w:tcPr>
            <w:tcW w:w="1170" w:type="dxa"/>
            <w:vAlign w:val="center"/>
          </w:tcPr>
          <w:p w:rsidR="009E2231" w:rsidRPr="009E2231" w:rsidRDefault="009E2231" w:rsidP="00354A0B">
            <w:pPr>
              <w:pStyle w:val="NoSpacing"/>
              <w:jc w:val="center"/>
            </w:pPr>
            <w:r w:rsidRPr="009E2231">
              <w:t>Average Pace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nil"/>
            </w:tcBorders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4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231" w:rsidRPr="009E2231" w:rsidRDefault="009E2231" w:rsidP="009E2231">
            <w:pPr>
              <w:pStyle w:val="NoSpacing"/>
              <w:jc w:val="center"/>
              <w:rPr>
                <w:u w:val="single"/>
              </w:rPr>
            </w:pPr>
            <w:r w:rsidRPr="009E2231">
              <w:rPr>
                <w:u w:val="single"/>
              </w:rPr>
              <w:t xml:space="preserve">Getting </w:t>
            </w:r>
            <w:r w:rsidR="000F514E">
              <w:rPr>
                <w:u w:val="single"/>
              </w:rPr>
              <w:t>cell formatting correct in Excel</w:t>
            </w:r>
            <w:r w:rsidRPr="009E2231">
              <w:rPr>
                <w:u w:val="single"/>
              </w:rPr>
              <w:br/>
            </w:r>
          </w:p>
          <w:p w:rsidR="009E2231" w:rsidRDefault="009E2231" w:rsidP="009E2231">
            <w:pPr>
              <w:pStyle w:val="NoSpacing"/>
              <w:numPr>
                <w:ilvl w:val="0"/>
                <w:numId w:val="5"/>
              </w:numPr>
            </w:pPr>
            <w:r>
              <w:t>Specify Average under Value Field Settings</w:t>
            </w:r>
          </w:p>
          <w:p w:rsidR="009E2231" w:rsidRPr="009E2231" w:rsidRDefault="009E2231" w:rsidP="009E2231">
            <w:pPr>
              <w:pStyle w:val="NoSpacing"/>
              <w:numPr>
                <w:ilvl w:val="0"/>
                <w:numId w:val="5"/>
              </w:numPr>
            </w:pPr>
            <w:r>
              <w:t xml:space="preserve">Change </w:t>
            </w:r>
            <w:r w:rsidR="00354A0B">
              <w:t xml:space="preserve">cell format to Time </w:t>
            </w:r>
            <w:r w:rsidR="00354A0B">
              <w:br/>
            </w:r>
          </w:p>
          <w:p w:rsidR="009E2231" w:rsidRDefault="00354A0B" w:rsidP="009E2231">
            <w:pPr>
              <w:pStyle w:val="NoSpacing"/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7561EBB" wp14:editId="24879B98">
                  <wp:extent cx="2666393" cy="181640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461" cy="183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A0B" w:rsidTr="00354A0B">
        <w:tc>
          <w:tcPr>
            <w:tcW w:w="1890" w:type="dxa"/>
          </w:tcPr>
          <w:p w:rsidR="009E2231" w:rsidRP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 w:rsidRPr="009E2231">
              <w:t>1-14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P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15-19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P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20-24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P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25-29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P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30-34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P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35-39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P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40-44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45-49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50-54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55-59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60-64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65-69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354A0B" w:rsidTr="00354A0B">
        <w:tc>
          <w:tcPr>
            <w:tcW w:w="1890" w:type="dxa"/>
          </w:tcPr>
          <w:p w:rsidR="009E2231" w:rsidRDefault="00354A0B" w:rsidP="009E2231">
            <w:pPr>
              <w:pStyle w:val="NoSpacing"/>
              <w:jc w:val="center"/>
            </w:pPr>
            <w:r>
              <w:t xml:space="preserve">Age Group: </w:t>
            </w:r>
            <w:r w:rsidR="009E2231">
              <w:t>70-99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</w:tbl>
    <w:p w:rsidR="00FB5CAC" w:rsidRDefault="00FB5CAC" w:rsidP="00FB5CAC">
      <w:pPr>
        <w:pStyle w:val="NoSpacing"/>
        <w:rPr>
          <w:u w:val="single"/>
        </w:rPr>
      </w:pPr>
    </w:p>
    <w:p w:rsidR="000F514E" w:rsidRDefault="004E61CE" w:rsidP="00B076FE">
      <w:pPr>
        <w:pStyle w:val="NoSpacing"/>
        <w:numPr>
          <w:ilvl w:val="0"/>
          <w:numId w:val="4"/>
        </w:numPr>
      </w:pPr>
      <w:r>
        <w:t xml:space="preserve">What Age Group had the fastest Pace? </w:t>
      </w:r>
      <w:r w:rsidR="000F514E">
        <w:t>(2 pts</w:t>
      </w:r>
      <w:r w:rsidR="00C32810">
        <w:t>)</w:t>
      </w:r>
      <w:r w:rsidR="000F514E">
        <w:br/>
      </w:r>
    </w:p>
    <w:p w:rsidR="000F514E" w:rsidRDefault="004E61CE" w:rsidP="00B076FE">
      <w:pPr>
        <w:pStyle w:val="NoSpacing"/>
        <w:numPr>
          <w:ilvl w:val="0"/>
          <w:numId w:val="4"/>
        </w:numPr>
      </w:pPr>
      <w:r>
        <w:t xml:space="preserve">Determine whether or not the Age Group specified above was the fastest for </w:t>
      </w:r>
      <w:r w:rsidR="000F514E">
        <w:t>both Females and Males. (2 pts)</w:t>
      </w:r>
    </w:p>
    <w:p w:rsidR="000F514E" w:rsidRDefault="000F514E" w:rsidP="000F514E">
      <w:pPr>
        <w:pStyle w:val="NoSpacing"/>
        <w:numPr>
          <w:ilvl w:val="0"/>
          <w:numId w:val="7"/>
        </w:numPr>
      </w:pPr>
      <w:r>
        <w:t>Fastest Age Group for Females: ______________</w:t>
      </w:r>
    </w:p>
    <w:p w:rsidR="000F514E" w:rsidRDefault="000F514E" w:rsidP="000F514E">
      <w:pPr>
        <w:pStyle w:val="NoSpacing"/>
        <w:numPr>
          <w:ilvl w:val="0"/>
          <w:numId w:val="7"/>
        </w:numPr>
      </w:pPr>
      <w:r>
        <w:t>Fastest Age Group for Males: ______________</w:t>
      </w:r>
    </w:p>
    <w:p w:rsidR="000F514E" w:rsidRDefault="000F514E" w:rsidP="000F514E">
      <w:pPr>
        <w:pStyle w:val="NoSpacing"/>
        <w:ind w:left="720"/>
      </w:pPr>
    </w:p>
    <w:p w:rsidR="00DA4850" w:rsidRPr="00DA4850" w:rsidRDefault="000F514E" w:rsidP="00DA4850">
      <w:pPr>
        <w:pStyle w:val="NoSpacing"/>
        <w:numPr>
          <w:ilvl w:val="0"/>
          <w:numId w:val="4"/>
        </w:numPr>
      </w:pPr>
      <w:r>
        <w:t xml:space="preserve">Use PivotTables and Charts </w:t>
      </w:r>
      <w:r w:rsidR="00DA4850">
        <w:t>to create a plot that allow us to compare the average Pace times across the Age Groups for Females and Males separately.</w:t>
      </w:r>
      <w:r>
        <w:t xml:space="preserve"> Delete my sample plot and paste your plot in its place. </w:t>
      </w:r>
      <w:r w:rsidR="00AC4C80">
        <w:t>(4</w:t>
      </w:r>
      <w:r w:rsidR="00764B01">
        <w:t xml:space="preserve"> pts)</w:t>
      </w:r>
    </w:p>
    <w:p w:rsidR="00DA4850" w:rsidRDefault="00DA4850" w:rsidP="00C32810">
      <w:pPr>
        <w:pStyle w:val="NoSpacing"/>
        <w:rPr>
          <w:u w:val="single"/>
        </w:rPr>
      </w:pPr>
    </w:p>
    <w:p w:rsidR="000F514E" w:rsidRDefault="000F514E" w:rsidP="000F514E">
      <w:pPr>
        <w:pStyle w:val="NoSpacing"/>
        <w:jc w:val="center"/>
        <w:rPr>
          <w:u w:val="single"/>
        </w:rPr>
      </w:pPr>
      <w:r>
        <w:rPr>
          <w:noProof/>
        </w:rPr>
        <w:drawing>
          <wp:inline distT="0" distB="0" distL="0" distR="0" wp14:anchorId="20159280" wp14:editId="76A209F2">
            <wp:extent cx="2648073" cy="1628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3464" cy="165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4E" w:rsidRDefault="000F514E" w:rsidP="00C32810">
      <w:pPr>
        <w:pStyle w:val="NoSpacing"/>
        <w:rPr>
          <w:u w:val="single"/>
        </w:rPr>
      </w:pPr>
    </w:p>
    <w:p w:rsidR="00DA4850" w:rsidRDefault="003F434E" w:rsidP="003F434E">
      <w:pPr>
        <w:pStyle w:val="NoSpacing"/>
        <w:numPr>
          <w:ilvl w:val="0"/>
          <w:numId w:val="4"/>
        </w:numPr>
        <w:rPr>
          <w:u w:val="single"/>
        </w:rPr>
      </w:pPr>
      <w:r>
        <w:t>Use PivotTable to determine which Age Group has the most consistent pace times.  Which Age Group is this?</w:t>
      </w:r>
      <w:r w:rsidR="000F514E">
        <w:t xml:space="preserve"> (2</w:t>
      </w:r>
      <w:r w:rsidR="00AC4C80">
        <w:t xml:space="preserve"> pt</w:t>
      </w:r>
      <w:r w:rsidR="000F514E">
        <w:t>s</w:t>
      </w:r>
      <w:r w:rsidR="00764B01">
        <w:t>)</w:t>
      </w:r>
      <w:r>
        <w:br/>
      </w:r>
    </w:p>
    <w:p w:rsidR="000F514E" w:rsidRPr="003F434E" w:rsidRDefault="000F514E" w:rsidP="000F514E">
      <w:pPr>
        <w:pStyle w:val="NoSpacing"/>
        <w:ind w:left="360"/>
        <w:rPr>
          <w:u w:val="single"/>
        </w:rPr>
      </w:pPr>
    </w:p>
    <w:p w:rsidR="003F434E" w:rsidRPr="00764B01" w:rsidRDefault="003F434E" w:rsidP="003F434E">
      <w:pPr>
        <w:pStyle w:val="NoSpacing"/>
        <w:numPr>
          <w:ilvl w:val="0"/>
          <w:numId w:val="4"/>
        </w:numPr>
        <w:rPr>
          <w:u w:val="single"/>
        </w:rPr>
      </w:pPr>
      <w:r>
        <w:t>Is the Age Group with the most consistent pace times the same for both genders?  Briefly discuss.</w:t>
      </w:r>
      <w:r w:rsidR="00764B01">
        <w:t xml:space="preserve"> (2 pts)</w:t>
      </w:r>
      <w:r w:rsidR="00764B01">
        <w:br/>
      </w:r>
      <w:r w:rsidR="00764B01">
        <w:rPr>
          <w:u w:val="single"/>
        </w:rPr>
        <w:br/>
      </w:r>
      <w:r w:rsidR="00AC4C80">
        <w:rPr>
          <w:u w:val="single"/>
        </w:rPr>
        <w:br/>
      </w:r>
      <w:bookmarkStart w:id="0" w:name="_GoBack"/>
      <w:bookmarkEnd w:id="0"/>
    </w:p>
    <w:p w:rsidR="00764B01" w:rsidRPr="003F434E" w:rsidRDefault="00764B01" w:rsidP="003F434E">
      <w:pPr>
        <w:pStyle w:val="NoSpacing"/>
        <w:numPr>
          <w:ilvl w:val="0"/>
          <w:numId w:val="4"/>
        </w:numPr>
        <w:rPr>
          <w:u w:val="single"/>
        </w:rPr>
      </w:pPr>
      <w:r>
        <w:t>Consider the following CDF plot f</w:t>
      </w:r>
      <w:r w:rsidR="00FF1143">
        <w:t>or Gender = Males, Age Group = 40-4</w:t>
      </w:r>
      <w:r>
        <w:t>4.</w:t>
      </w:r>
      <w:r>
        <w:br/>
      </w:r>
    </w:p>
    <w:p w:rsidR="003F434E" w:rsidRDefault="00B90603" w:rsidP="00764B01">
      <w:pPr>
        <w:pStyle w:val="NoSpacing"/>
        <w:jc w:val="center"/>
        <w:rPr>
          <w:u w:val="single"/>
        </w:rPr>
      </w:pPr>
      <w:r>
        <w:rPr>
          <w:noProof/>
        </w:rPr>
        <w:drawing>
          <wp:inline distT="0" distB="0" distL="0" distR="0" wp14:anchorId="7FEE202D" wp14:editId="261D9593">
            <wp:extent cx="4333875" cy="25779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1171" cy="258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01" w:rsidRDefault="00764B01" w:rsidP="00764B01">
      <w:pPr>
        <w:pStyle w:val="NoSpacing"/>
        <w:ind w:left="720"/>
      </w:pPr>
      <w:r w:rsidRPr="00764B01">
        <w:t>Answer the following</w:t>
      </w:r>
      <w:r>
        <w:t xml:space="preserve"> (1 </w:t>
      </w:r>
      <w:proofErr w:type="spellStart"/>
      <w:r>
        <w:t>pt</w:t>
      </w:r>
      <w:proofErr w:type="spellEnd"/>
      <w:r>
        <w:t xml:space="preserve"> each)</w:t>
      </w:r>
    </w:p>
    <w:p w:rsidR="00764B01" w:rsidRDefault="00764B01" w:rsidP="00764B01">
      <w:pPr>
        <w:pStyle w:val="NoSpacing"/>
        <w:numPr>
          <w:ilvl w:val="0"/>
          <w:numId w:val="6"/>
        </w:numPr>
      </w:pPr>
      <w:r>
        <w:t>The median pace time is about ___________.</w:t>
      </w:r>
    </w:p>
    <w:p w:rsidR="00764B01" w:rsidRDefault="00764B01" w:rsidP="00764B01">
      <w:pPr>
        <w:pStyle w:val="NoSpacing"/>
        <w:numPr>
          <w:ilvl w:val="0"/>
          <w:numId w:val="6"/>
        </w:numPr>
      </w:pPr>
      <w:r>
        <w:t xml:space="preserve">About _________ </w:t>
      </w:r>
      <w:proofErr w:type="gramStart"/>
      <w:r>
        <w:t>%</w:t>
      </w:r>
      <w:proofErr w:type="gramEnd"/>
      <w:r>
        <w:t xml:space="preserve"> of the people in this group had a pace time under 10 minutes.</w:t>
      </w:r>
    </w:p>
    <w:p w:rsidR="00764B01" w:rsidRPr="004E021C" w:rsidRDefault="00764B01" w:rsidP="00764B01">
      <w:pPr>
        <w:pStyle w:val="NoSpacing"/>
        <w:numPr>
          <w:ilvl w:val="0"/>
          <w:numId w:val="6"/>
        </w:numPr>
      </w:pPr>
      <w:r>
        <w:t xml:space="preserve">About _________ </w:t>
      </w:r>
      <w:proofErr w:type="gramStart"/>
      <w:r>
        <w:t>%</w:t>
      </w:r>
      <w:proofErr w:type="gramEnd"/>
      <w:r>
        <w:t xml:space="preserve"> of the people in this group</w:t>
      </w:r>
      <w:r w:rsidR="00FF1143">
        <w:t xml:space="preserve"> had a pace time between 10 and 14</w:t>
      </w:r>
      <w:r>
        <w:t xml:space="preserve"> minutes. </w:t>
      </w:r>
    </w:p>
    <w:sectPr w:rsidR="00764B01" w:rsidRPr="004E0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1D7"/>
    <w:multiLevelType w:val="hybridMultilevel"/>
    <w:tmpl w:val="78EA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35EF"/>
    <w:multiLevelType w:val="hybridMultilevel"/>
    <w:tmpl w:val="C2EC4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E0B86"/>
    <w:multiLevelType w:val="hybridMultilevel"/>
    <w:tmpl w:val="92BA8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66FEF"/>
    <w:multiLevelType w:val="hybridMultilevel"/>
    <w:tmpl w:val="9684C8F0"/>
    <w:lvl w:ilvl="0" w:tplc="2924A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F3111"/>
    <w:multiLevelType w:val="hybridMultilevel"/>
    <w:tmpl w:val="24CC2226"/>
    <w:lvl w:ilvl="0" w:tplc="25DA834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EB757FB"/>
    <w:multiLevelType w:val="hybridMultilevel"/>
    <w:tmpl w:val="F15C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23A99"/>
    <w:multiLevelType w:val="hybridMultilevel"/>
    <w:tmpl w:val="C3A086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17"/>
    <w:rsid w:val="000F514E"/>
    <w:rsid w:val="000F588F"/>
    <w:rsid w:val="001F3937"/>
    <w:rsid w:val="0026465B"/>
    <w:rsid w:val="00297D40"/>
    <w:rsid w:val="002A6FDB"/>
    <w:rsid w:val="00354A0B"/>
    <w:rsid w:val="003574BD"/>
    <w:rsid w:val="003B6C90"/>
    <w:rsid w:val="003F434E"/>
    <w:rsid w:val="004E021C"/>
    <w:rsid w:val="004E61CE"/>
    <w:rsid w:val="00500476"/>
    <w:rsid w:val="005325A5"/>
    <w:rsid w:val="005D55EC"/>
    <w:rsid w:val="006D32C5"/>
    <w:rsid w:val="006D7FA8"/>
    <w:rsid w:val="00725E96"/>
    <w:rsid w:val="00764B01"/>
    <w:rsid w:val="008C359E"/>
    <w:rsid w:val="008D24BA"/>
    <w:rsid w:val="009165A0"/>
    <w:rsid w:val="00940000"/>
    <w:rsid w:val="009E2231"/>
    <w:rsid w:val="00A84F1E"/>
    <w:rsid w:val="00AC4C80"/>
    <w:rsid w:val="00B8622C"/>
    <w:rsid w:val="00B90603"/>
    <w:rsid w:val="00C32810"/>
    <w:rsid w:val="00D84A3B"/>
    <w:rsid w:val="00DA3377"/>
    <w:rsid w:val="00DA4850"/>
    <w:rsid w:val="00EC2317"/>
    <w:rsid w:val="00F37485"/>
    <w:rsid w:val="00FB5CAC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7107"/>
  <w15:chartTrackingRefBased/>
  <w15:docId w15:val="{FE73B95D-9A93-4883-A977-916B27C1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31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2317"/>
    <w:pPr>
      <w:spacing w:after="0" w:line="240" w:lineRule="auto"/>
    </w:pPr>
  </w:style>
  <w:style w:type="table" w:styleId="TableGrid">
    <w:name w:val="Table Grid"/>
    <w:basedOn w:val="TableNormal"/>
    <w:rsid w:val="00EC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317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7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2</cp:revision>
  <cp:lastPrinted>2015-04-13T18:55:00Z</cp:lastPrinted>
  <dcterms:created xsi:type="dcterms:W3CDTF">2018-04-17T14:31:00Z</dcterms:created>
  <dcterms:modified xsi:type="dcterms:W3CDTF">2018-04-17T14:31:00Z</dcterms:modified>
</cp:coreProperties>
</file>