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7F" w:rsidRPr="004D4A89" w:rsidRDefault="004D4A89" w:rsidP="004D4A89">
      <w:pPr>
        <w:rPr>
          <w:rFonts w:asciiTheme="minorHAnsi" w:hAnsiTheme="minorHAnsi" w:cstheme="minorHAnsi"/>
          <w:sz w:val="32"/>
          <w:szCs w:val="32"/>
        </w:rPr>
      </w:pPr>
      <w:bookmarkStart w:id="0" w:name="_GoBack"/>
      <w:bookmarkEnd w:id="0"/>
      <w:r w:rsidRPr="004D4A89">
        <w:rPr>
          <w:rFonts w:asciiTheme="minorHAnsi" w:hAnsiTheme="minorHAnsi" w:cstheme="minorHAnsi"/>
          <w:sz w:val="32"/>
          <w:szCs w:val="32"/>
        </w:rPr>
        <w:t xml:space="preserve">Handout #1: Introduction to </w:t>
      </w:r>
      <w:r>
        <w:rPr>
          <w:rFonts w:asciiTheme="minorHAnsi" w:hAnsiTheme="minorHAnsi" w:cstheme="minorHAnsi"/>
          <w:sz w:val="32"/>
          <w:szCs w:val="32"/>
        </w:rPr>
        <w:t xml:space="preserve">(Experimental) </w:t>
      </w:r>
      <w:r w:rsidRPr="004D4A89">
        <w:rPr>
          <w:rFonts w:asciiTheme="minorHAnsi" w:hAnsiTheme="minorHAnsi" w:cstheme="minorHAnsi"/>
          <w:sz w:val="32"/>
          <w:szCs w:val="32"/>
        </w:rPr>
        <w:t>Design Concepts</w:t>
      </w:r>
    </w:p>
    <w:p w:rsidR="00EF18D2" w:rsidRPr="001433A8" w:rsidRDefault="00EF18D2" w:rsidP="00F0447F">
      <w:pPr>
        <w:rPr>
          <w:rFonts w:asciiTheme="minorHAnsi" w:hAnsiTheme="minorHAnsi" w:cstheme="minorHAnsi"/>
          <w:b/>
          <w:sz w:val="22"/>
          <w:szCs w:val="22"/>
          <w:u w:val="single"/>
        </w:rPr>
      </w:pPr>
    </w:p>
    <w:p w:rsidR="00676E48" w:rsidRPr="001433A8" w:rsidRDefault="00676E48" w:rsidP="00DD52C6">
      <w:pPr>
        <w:rPr>
          <w:rFonts w:asciiTheme="minorHAnsi" w:hAnsiTheme="minorHAnsi" w:cstheme="minorHAnsi"/>
          <w:b/>
          <w:sz w:val="22"/>
          <w:szCs w:val="22"/>
          <w:u w:val="single"/>
        </w:rPr>
      </w:pPr>
    </w:p>
    <w:p w:rsidR="00DD52C6" w:rsidRPr="001433A8" w:rsidRDefault="004D4A89" w:rsidP="00DD52C6">
      <w:pPr>
        <w:rPr>
          <w:rFonts w:asciiTheme="minorHAnsi" w:hAnsiTheme="minorHAnsi" w:cstheme="minorHAnsi"/>
          <w:b/>
          <w:sz w:val="22"/>
          <w:szCs w:val="22"/>
          <w:u w:val="single"/>
        </w:rPr>
      </w:pPr>
      <w:r>
        <w:rPr>
          <w:rFonts w:asciiTheme="minorHAnsi" w:hAnsiTheme="minorHAnsi" w:cstheme="minorHAnsi"/>
          <w:b/>
          <w:sz w:val="22"/>
          <w:szCs w:val="22"/>
          <w:u w:val="single"/>
        </w:rPr>
        <w:t xml:space="preserve">What is (Experimental) Design? </w:t>
      </w:r>
    </w:p>
    <w:p w:rsidR="00235F90" w:rsidRDefault="00235F90" w:rsidP="00DD52C6">
      <w:pPr>
        <w:rPr>
          <w:rFonts w:asciiTheme="minorHAnsi" w:hAnsiTheme="minorHAnsi" w:cstheme="minorHAnsi"/>
          <w:b/>
          <w:sz w:val="22"/>
          <w:szCs w:val="22"/>
          <w:u w:val="single"/>
        </w:rPr>
      </w:pPr>
    </w:p>
    <w:p w:rsidR="004D4A89" w:rsidRDefault="004D4A89" w:rsidP="00DD52C6">
      <w:pPr>
        <w:rPr>
          <w:rFonts w:asciiTheme="minorHAnsi" w:hAnsiTheme="minorHAnsi" w:cstheme="minorHAnsi"/>
          <w:b/>
          <w:sz w:val="22"/>
          <w:szCs w:val="22"/>
          <w:u w:val="single"/>
        </w:rPr>
      </w:pPr>
    </w:p>
    <w:p w:rsidR="004D4A89" w:rsidRDefault="004D4A89" w:rsidP="00DD52C6">
      <w:pPr>
        <w:rPr>
          <w:rFonts w:asciiTheme="minorHAnsi" w:hAnsiTheme="minorHAnsi" w:cstheme="minorHAnsi"/>
          <w:b/>
          <w:sz w:val="22"/>
          <w:szCs w:val="22"/>
          <w:u w:val="single"/>
        </w:rPr>
      </w:pPr>
      <w:r>
        <w:rPr>
          <w:noProof/>
          <w:lang w:eastAsia="en-US"/>
        </w:rPr>
        <w:drawing>
          <wp:inline distT="0" distB="0" distL="0" distR="0" wp14:anchorId="445D08AF" wp14:editId="1B304ADE">
            <wp:extent cx="59436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950720"/>
                    </a:xfrm>
                    <a:prstGeom prst="rect">
                      <a:avLst/>
                    </a:prstGeom>
                  </pic:spPr>
                </pic:pic>
              </a:graphicData>
            </a:graphic>
          </wp:inline>
        </w:drawing>
      </w:r>
    </w:p>
    <w:p w:rsidR="004D4A89" w:rsidRDefault="004D4A89" w:rsidP="00DD52C6">
      <w:pPr>
        <w:rPr>
          <w:rFonts w:asciiTheme="minorHAnsi" w:hAnsiTheme="minorHAnsi" w:cstheme="minorHAnsi"/>
          <w:b/>
          <w:sz w:val="22"/>
          <w:szCs w:val="22"/>
          <w:u w:val="single"/>
        </w:rPr>
      </w:pPr>
    </w:p>
    <w:p w:rsidR="004D4A89" w:rsidRDefault="00235F90" w:rsidP="00235F90">
      <w:p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 xml:space="preserve">Effective experimentation will lead to a better understanding of the process, and such an understanding will give guidance to improving the process.  In order to study a particular process, the investigator must identify the </w:t>
      </w:r>
      <w:r w:rsidRPr="004D4A89">
        <w:rPr>
          <w:rFonts w:asciiTheme="minorHAnsi" w:hAnsiTheme="minorHAnsi" w:cstheme="minorHAnsi"/>
          <w:b/>
          <w:sz w:val="22"/>
          <w:lang w:eastAsia="en-US"/>
        </w:rPr>
        <w:t>controllable and uncontrollable factors</w:t>
      </w:r>
      <w:r w:rsidRPr="001433A8">
        <w:rPr>
          <w:rFonts w:asciiTheme="minorHAnsi" w:hAnsiTheme="minorHAnsi" w:cstheme="minorHAnsi"/>
          <w:sz w:val="22"/>
          <w:lang w:eastAsia="en-US"/>
        </w:rPr>
        <w:t xml:space="preserve"> that influence the </w:t>
      </w:r>
      <w:r w:rsidRPr="004D4A89">
        <w:rPr>
          <w:rFonts w:asciiTheme="minorHAnsi" w:hAnsiTheme="minorHAnsi" w:cstheme="minorHAnsi"/>
          <w:b/>
          <w:sz w:val="22"/>
          <w:lang w:eastAsia="en-US"/>
        </w:rPr>
        <w:t>output (i.e. response variable)</w:t>
      </w:r>
      <w:r w:rsidRPr="001433A8">
        <w:rPr>
          <w:rFonts w:asciiTheme="minorHAnsi" w:hAnsiTheme="minorHAnsi" w:cstheme="minorHAnsi"/>
          <w:sz w:val="22"/>
          <w:lang w:eastAsia="en-US"/>
        </w:rPr>
        <w:t xml:space="preserve">. </w:t>
      </w:r>
    </w:p>
    <w:p w:rsidR="004D4A89" w:rsidRDefault="004D4A89" w:rsidP="00235F90">
      <w:pPr>
        <w:autoSpaceDE w:val="0"/>
        <w:autoSpaceDN w:val="0"/>
        <w:adjustRightInd w:val="0"/>
        <w:rPr>
          <w:rFonts w:asciiTheme="minorHAnsi" w:hAnsiTheme="minorHAnsi" w:cstheme="minorHAnsi"/>
          <w:sz w:val="22"/>
          <w:lang w:eastAsia="en-US"/>
        </w:rPr>
      </w:pPr>
    </w:p>
    <w:p w:rsidR="00235F90" w:rsidRPr="001433A8" w:rsidRDefault="00235F90" w:rsidP="00235F90">
      <w:p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 xml:space="preserve">The determination of how the controllable factors are to be used in an experiment is known as the experiment’s </w:t>
      </w:r>
      <w:r w:rsidRPr="004D4A89">
        <w:rPr>
          <w:rFonts w:asciiTheme="minorHAnsi" w:hAnsiTheme="minorHAnsi" w:cstheme="minorHAnsi"/>
          <w:b/>
          <w:sz w:val="22"/>
          <w:lang w:eastAsia="en-US"/>
        </w:rPr>
        <w:t>design</w:t>
      </w:r>
      <w:r w:rsidRPr="001433A8">
        <w:rPr>
          <w:rFonts w:asciiTheme="minorHAnsi" w:hAnsiTheme="minorHAnsi" w:cstheme="minorHAnsi"/>
          <w:sz w:val="22"/>
          <w:lang w:eastAsia="en-US"/>
        </w:rPr>
        <w:t>. This design may also gives guidance in how to handle the uncontrollable factors of the process.</w:t>
      </w:r>
    </w:p>
    <w:p w:rsidR="00235F90" w:rsidRPr="001433A8" w:rsidRDefault="00235F90" w:rsidP="00235F90">
      <w:pPr>
        <w:autoSpaceDE w:val="0"/>
        <w:autoSpaceDN w:val="0"/>
        <w:adjustRightInd w:val="0"/>
        <w:rPr>
          <w:rFonts w:asciiTheme="minorHAnsi" w:hAnsiTheme="minorHAnsi" w:cstheme="minorHAnsi"/>
          <w:sz w:val="22"/>
          <w:lang w:eastAsia="en-US"/>
        </w:rPr>
      </w:pPr>
    </w:p>
    <w:p w:rsidR="00235F90" w:rsidRDefault="004D4A89" w:rsidP="00235F90">
      <w:pPr>
        <w:rPr>
          <w:rFonts w:asciiTheme="minorHAnsi" w:hAnsiTheme="minorHAnsi" w:cstheme="minorHAnsi"/>
          <w:sz w:val="22"/>
          <w:lang w:eastAsia="en-US"/>
        </w:rPr>
      </w:pPr>
      <w:r w:rsidRPr="004D4A89">
        <w:rPr>
          <w:rFonts w:asciiTheme="minorHAnsi" w:hAnsiTheme="minorHAnsi" w:cstheme="minorHAnsi"/>
          <w:sz w:val="22"/>
          <w:u w:val="single"/>
          <w:lang w:eastAsia="en-US"/>
        </w:rPr>
        <w:t>BIG PICTURE</w:t>
      </w:r>
      <w:r>
        <w:rPr>
          <w:rFonts w:asciiTheme="minorHAnsi" w:hAnsiTheme="minorHAnsi" w:cstheme="minorHAnsi"/>
          <w:sz w:val="22"/>
          <w:lang w:eastAsia="en-US"/>
        </w:rPr>
        <w:t>:  The experimental</w:t>
      </w:r>
      <w:r w:rsidR="00235F90" w:rsidRPr="001433A8">
        <w:rPr>
          <w:rFonts w:asciiTheme="minorHAnsi" w:hAnsiTheme="minorHAnsi" w:cstheme="minorHAnsi"/>
          <w:sz w:val="22"/>
          <w:lang w:eastAsia="en-US"/>
        </w:rPr>
        <w:t xml:space="preserve"> design is the </w:t>
      </w:r>
      <w:r w:rsidR="00235F90" w:rsidRPr="004D4A89">
        <w:rPr>
          <w:rFonts w:asciiTheme="minorHAnsi" w:hAnsiTheme="minorHAnsi" w:cstheme="minorHAnsi"/>
          <w:i/>
          <w:sz w:val="22"/>
          <w:lang w:eastAsia="en-US"/>
        </w:rPr>
        <w:t>blueprint</w:t>
      </w:r>
      <w:r w:rsidR="00235F90" w:rsidRPr="001433A8">
        <w:rPr>
          <w:rFonts w:asciiTheme="minorHAnsi" w:hAnsiTheme="minorHAnsi" w:cstheme="minorHAnsi"/>
          <w:sz w:val="22"/>
          <w:lang w:eastAsia="en-US"/>
        </w:rPr>
        <w:t xml:space="preserve"> for the experiment.</w:t>
      </w:r>
    </w:p>
    <w:p w:rsidR="004D4A89" w:rsidRPr="001433A8" w:rsidRDefault="004D4A89" w:rsidP="00235F90">
      <w:pPr>
        <w:rPr>
          <w:rFonts w:asciiTheme="minorHAnsi" w:hAnsiTheme="minorHAnsi" w:cstheme="minorHAnsi"/>
          <w:b/>
          <w:sz w:val="22"/>
          <w:szCs w:val="22"/>
          <w:u w:val="single"/>
        </w:rPr>
      </w:pPr>
    </w:p>
    <w:p w:rsidR="00676E48" w:rsidRDefault="00676E48" w:rsidP="00DD52C6">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350"/>
      </w:tblGrid>
      <w:tr w:rsidR="004D4A89" w:rsidTr="004D4A89">
        <w:tc>
          <w:tcPr>
            <w:tcW w:w="9576" w:type="dxa"/>
            <w:shd w:val="pct15" w:color="auto" w:fill="auto"/>
          </w:tcPr>
          <w:p w:rsidR="004D4A89" w:rsidRPr="004D4A89" w:rsidRDefault="004D4A89" w:rsidP="00DD52C6">
            <w:pPr>
              <w:rPr>
                <w:rFonts w:asciiTheme="minorHAnsi" w:hAnsiTheme="minorHAnsi" w:cstheme="minorHAnsi"/>
                <w:sz w:val="28"/>
                <w:szCs w:val="28"/>
              </w:rPr>
            </w:pPr>
            <w:r w:rsidRPr="004D4A89">
              <w:rPr>
                <w:rFonts w:asciiTheme="minorHAnsi" w:hAnsiTheme="minorHAnsi" w:cstheme="minorHAnsi"/>
                <w:sz w:val="28"/>
                <w:szCs w:val="28"/>
              </w:rPr>
              <w:t>Definition</w:t>
            </w:r>
          </w:p>
        </w:tc>
      </w:tr>
      <w:tr w:rsidR="004D4A89" w:rsidTr="004D4A89">
        <w:tc>
          <w:tcPr>
            <w:tcW w:w="9576" w:type="dxa"/>
          </w:tcPr>
          <w:p w:rsidR="004D4A89" w:rsidRPr="001433A8" w:rsidRDefault="004D4A89" w:rsidP="004D4A89">
            <w:pPr>
              <w:rPr>
                <w:rFonts w:asciiTheme="minorHAnsi" w:hAnsiTheme="minorHAnsi" w:cstheme="minorHAnsi"/>
                <w:sz w:val="22"/>
                <w:szCs w:val="22"/>
              </w:rPr>
            </w:pPr>
            <w:r w:rsidRPr="001433A8">
              <w:rPr>
                <w:rFonts w:asciiTheme="minorHAnsi" w:hAnsiTheme="minorHAnsi" w:cstheme="minorHAnsi"/>
                <w:sz w:val="22"/>
                <w:szCs w:val="22"/>
                <w:u w:val="single"/>
              </w:rPr>
              <w:t>Factor</w:t>
            </w:r>
            <w:r w:rsidRPr="001433A8">
              <w:rPr>
                <w:rFonts w:asciiTheme="minorHAnsi" w:hAnsiTheme="minorHAnsi" w:cstheme="minorHAnsi"/>
                <w:sz w:val="22"/>
                <w:szCs w:val="22"/>
              </w:rPr>
              <w:t xml:space="preserve">:  An explanatory variable </w:t>
            </w:r>
            <w:r w:rsidR="00FA3B93">
              <w:rPr>
                <w:rFonts w:asciiTheme="minorHAnsi" w:hAnsiTheme="minorHAnsi" w:cstheme="minorHAnsi"/>
                <w:sz w:val="22"/>
                <w:szCs w:val="22"/>
              </w:rPr>
              <w:t xml:space="preserve">(i.e. input) </w:t>
            </w:r>
            <w:r w:rsidRPr="001433A8">
              <w:rPr>
                <w:rFonts w:asciiTheme="minorHAnsi" w:hAnsiTheme="minorHAnsi" w:cstheme="minorHAnsi"/>
                <w:sz w:val="22"/>
                <w:szCs w:val="22"/>
              </w:rPr>
              <w:t>to be studied in an investigation.</w:t>
            </w:r>
          </w:p>
          <w:p w:rsidR="004D4A89" w:rsidRPr="001433A8" w:rsidRDefault="004D4A89" w:rsidP="004D4A89">
            <w:pPr>
              <w:rPr>
                <w:rFonts w:asciiTheme="minorHAnsi" w:hAnsiTheme="minorHAnsi" w:cstheme="minorHAnsi"/>
                <w:sz w:val="22"/>
                <w:szCs w:val="22"/>
              </w:rPr>
            </w:pPr>
          </w:p>
          <w:p w:rsidR="004D4A89" w:rsidRPr="001433A8" w:rsidRDefault="004D4A89" w:rsidP="004D4A89">
            <w:pPr>
              <w:numPr>
                <w:ilvl w:val="0"/>
                <w:numId w:val="15"/>
              </w:numPr>
              <w:rPr>
                <w:rFonts w:asciiTheme="minorHAnsi" w:hAnsiTheme="minorHAnsi" w:cstheme="minorHAnsi"/>
                <w:sz w:val="22"/>
                <w:szCs w:val="22"/>
              </w:rPr>
            </w:pPr>
            <w:r w:rsidRPr="001433A8">
              <w:rPr>
                <w:rFonts w:asciiTheme="minorHAnsi" w:hAnsiTheme="minorHAnsi" w:cstheme="minorHAnsi"/>
                <w:sz w:val="22"/>
                <w:szCs w:val="22"/>
              </w:rPr>
              <w:t>Design Factors (Controllable Factors):</w:t>
            </w:r>
          </w:p>
          <w:p w:rsidR="004D4A89" w:rsidRPr="001433A8" w:rsidRDefault="004D4A89" w:rsidP="004D4A89">
            <w:pPr>
              <w:ind w:left="720"/>
              <w:rPr>
                <w:rFonts w:asciiTheme="minorHAnsi" w:hAnsiTheme="minorHAnsi" w:cstheme="minorHAnsi"/>
                <w:sz w:val="22"/>
                <w:szCs w:val="22"/>
              </w:rPr>
            </w:pPr>
          </w:p>
          <w:p w:rsidR="004D4A89" w:rsidRPr="001433A8" w:rsidRDefault="004D4A89" w:rsidP="004D4A89">
            <w:pPr>
              <w:numPr>
                <w:ilvl w:val="0"/>
                <w:numId w:val="15"/>
              </w:numPr>
              <w:rPr>
                <w:rFonts w:asciiTheme="minorHAnsi" w:hAnsiTheme="minorHAnsi" w:cstheme="minorHAnsi"/>
                <w:sz w:val="22"/>
                <w:szCs w:val="22"/>
              </w:rPr>
            </w:pPr>
            <w:r w:rsidRPr="001433A8">
              <w:rPr>
                <w:rFonts w:asciiTheme="minorHAnsi" w:hAnsiTheme="minorHAnsi" w:cstheme="minorHAnsi"/>
                <w:sz w:val="22"/>
                <w:szCs w:val="22"/>
              </w:rPr>
              <w:t>Nuisance</w:t>
            </w:r>
            <w:r>
              <w:rPr>
                <w:rFonts w:asciiTheme="minorHAnsi" w:hAnsiTheme="minorHAnsi" w:cstheme="minorHAnsi"/>
                <w:sz w:val="22"/>
                <w:szCs w:val="22"/>
              </w:rPr>
              <w:t xml:space="preserve"> </w:t>
            </w:r>
            <w:r w:rsidRPr="001433A8">
              <w:rPr>
                <w:rFonts w:asciiTheme="minorHAnsi" w:hAnsiTheme="minorHAnsi" w:cstheme="minorHAnsi"/>
                <w:sz w:val="22"/>
                <w:szCs w:val="22"/>
              </w:rPr>
              <w:t>Factors:</w:t>
            </w:r>
          </w:p>
          <w:p w:rsidR="004D4A89" w:rsidRPr="001433A8" w:rsidRDefault="004D4A89" w:rsidP="004D4A89">
            <w:pPr>
              <w:pStyle w:val="ListParagraph"/>
              <w:rPr>
                <w:rFonts w:asciiTheme="minorHAnsi" w:hAnsiTheme="minorHAnsi" w:cstheme="minorHAnsi"/>
                <w:sz w:val="22"/>
                <w:szCs w:val="22"/>
              </w:rPr>
            </w:pPr>
          </w:p>
          <w:p w:rsidR="004D4A89" w:rsidRPr="001433A8" w:rsidRDefault="004D4A89" w:rsidP="004D4A89">
            <w:pPr>
              <w:ind w:left="720"/>
              <w:rPr>
                <w:rFonts w:asciiTheme="minorHAnsi" w:hAnsiTheme="minorHAnsi" w:cstheme="minorHAnsi"/>
                <w:sz w:val="22"/>
                <w:szCs w:val="22"/>
              </w:rPr>
            </w:pPr>
          </w:p>
          <w:p w:rsidR="004D4A89" w:rsidRPr="001433A8" w:rsidRDefault="004D4A89" w:rsidP="004D4A89">
            <w:pPr>
              <w:rPr>
                <w:rFonts w:asciiTheme="minorHAnsi" w:hAnsiTheme="minorHAnsi" w:cstheme="minorHAnsi"/>
                <w:sz w:val="22"/>
                <w:szCs w:val="22"/>
              </w:rPr>
            </w:pPr>
            <w:r w:rsidRPr="001433A8">
              <w:rPr>
                <w:rFonts w:asciiTheme="minorHAnsi" w:hAnsiTheme="minorHAnsi" w:cstheme="minorHAnsi"/>
                <w:sz w:val="22"/>
                <w:szCs w:val="22"/>
                <w:u w:val="single"/>
              </w:rPr>
              <w:t>Level</w:t>
            </w:r>
            <w:r w:rsidRPr="001433A8">
              <w:rPr>
                <w:rFonts w:asciiTheme="minorHAnsi" w:hAnsiTheme="minorHAnsi" w:cstheme="minorHAnsi"/>
                <w:sz w:val="22"/>
                <w:szCs w:val="22"/>
              </w:rPr>
              <w:t xml:space="preserve">:  A particular form of </w:t>
            </w:r>
            <w:r>
              <w:rPr>
                <w:rFonts w:asciiTheme="minorHAnsi" w:hAnsiTheme="minorHAnsi" w:cstheme="minorHAnsi"/>
                <w:sz w:val="22"/>
                <w:szCs w:val="22"/>
              </w:rPr>
              <w:t>a</w:t>
            </w:r>
            <w:r w:rsidRPr="001433A8">
              <w:rPr>
                <w:rFonts w:asciiTheme="minorHAnsi" w:hAnsiTheme="minorHAnsi" w:cstheme="minorHAnsi"/>
                <w:sz w:val="22"/>
                <w:szCs w:val="22"/>
              </w:rPr>
              <w:t xml:space="preserve"> factor.</w:t>
            </w:r>
          </w:p>
          <w:p w:rsidR="004D4A89" w:rsidRPr="001433A8" w:rsidRDefault="004D4A89" w:rsidP="004D4A89">
            <w:pPr>
              <w:rPr>
                <w:rFonts w:asciiTheme="minorHAnsi" w:hAnsiTheme="minorHAnsi" w:cstheme="minorHAnsi"/>
                <w:sz w:val="22"/>
                <w:szCs w:val="22"/>
              </w:rPr>
            </w:pPr>
          </w:p>
          <w:p w:rsidR="004D4A89" w:rsidRPr="001433A8" w:rsidRDefault="004D4A89" w:rsidP="004D4A89">
            <w:pPr>
              <w:rPr>
                <w:rFonts w:asciiTheme="minorHAnsi" w:hAnsiTheme="minorHAnsi" w:cstheme="minorHAnsi"/>
                <w:sz w:val="22"/>
                <w:szCs w:val="22"/>
              </w:rPr>
            </w:pPr>
            <w:r w:rsidRPr="001433A8">
              <w:rPr>
                <w:rFonts w:asciiTheme="minorHAnsi" w:hAnsiTheme="minorHAnsi" w:cstheme="minorHAnsi"/>
                <w:sz w:val="22"/>
                <w:szCs w:val="22"/>
                <w:u w:val="single"/>
              </w:rPr>
              <w:t>Response Variable</w:t>
            </w:r>
            <w:r w:rsidRPr="001433A8">
              <w:rPr>
                <w:rFonts w:asciiTheme="minorHAnsi" w:hAnsiTheme="minorHAnsi" w:cstheme="minorHAnsi"/>
                <w:sz w:val="22"/>
                <w:szCs w:val="22"/>
              </w:rPr>
              <w:t xml:space="preserve">:  The variable that you measure </w:t>
            </w:r>
            <w:r w:rsidR="00FA3B93">
              <w:rPr>
                <w:rFonts w:asciiTheme="minorHAnsi" w:hAnsiTheme="minorHAnsi" w:cstheme="minorHAnsi"/>
                <w:sz w:val="22"/>
                <w:szCs w:val="22"/>
              </w:rPr>
              <w:t xml:space="preserve">(i.e. output) </w:t>
            </w:r>
            <w:r w:rsidRPr="001433A8">
              <w:rPr>
                <w:rFonts w:asciiTheme="minorHAnsi" w:hAnsiTheme="minorHAnsi" w:cstheme="minorHAnsi"/>
                <w:sz w:val="22"/>
                <w:szCs w:val="22"/>
              </w:rPr>
              <w:t>during or after an investigation.</w:t>
            </w:r>
          </w:p>
          <w:p w:rsidR="004D4A89" w:rsidRDefault="004D4A89" w:rsidP="00DD52C6">
            <w:pPr>
              <w:rPr>
                <w:rFonts w:asciiTheme="minorHAnsi" w:hAnsiTheme="minorHAnsi" w:cstheme="minorHAnsi"/>
                <w:b/>
                <w:sz w:val="22"/>
                <w:szCs w:val="22"/>
                <w:u w:val="single"/>
              </w:rPr>
            </w:pPr>
          </w:p>
        </w:tc>
      </w:tr>
    </w:tbl>
    <w:p w:rsidR="004D4A89" w:rsidRDefault="004D4A89" w:rsidP="00DD52C6">
      <w:pPr>
        <w:rPr>
          <w:rFonts w:asciiTheme="minorHAnsi" w:hAnsiTheme="minorHAnsi" w:cstheme="minorHAnsi"/>
          <w:b/>
          <w:sz w:val="22"/>
          <w:szCs w:val="22"/>
          <w:u w:val="single"/>
        </w:rPr>
      </w:pPr>
    </w:p>
    <w:p w:rsidR="00235F90" w:rsidRPr="001433A8" w:rsidRDefault="00235F90" w:rsidP="00DD52C6">
      <w:pPr>
        <w:rPr>
          <w:rFonts w:asciiTheme="minorHAnsi" w:hAnsiTheme="minorHAnsi" w:cstheme="minorHAnsi"/>
          <w:sz w:val="22"/>
          <w:szCs w:val="22"/>
          <w:u w:val="single"/>
        </w:rPr>
      </w:pPr>
    </w:p>
    <w:p w:rsidR="00FA3B93" w:rsidRDefault="00FA3B93">
      <w:pPr>
        <w:rPr>
          <w:rFonts w:asciiTheme="minorHAnsi" w:hAnsiTheme="minorHAnsi" w:cstheme="minorHAnsi"/>
          <w:b/>
          <w:bCs/>
          <w:sz w:val="22"/>
          <w:szCs w:val="34"/>
          <w:u w:val="single"/>
          <w:lang w:eastAsia="en-US"/>
        </w:rPr>
      </w:pPr>
      <w:r>
        <w:rPr>
          <w:rFonts w:asciiTheme="minorHAnsi" w:hAnsiTheme="minorHAnsi" w:cstheme="minorHAnsi"/>
          <w:b/>
          <w:bCs/>
          <w:sz w:val="22"/>
          <w:szCs w:val="34"/>
          <w:u w:val="single"/>
          <w:lang w:eastAsia="en-US"/>
        </w:rPr>
        <w:br w:type="page"/>
      </w:r>
    </w:p>
    <w:p w:rsidR="00FA3B93" w:rsidRDefault="00FA3B93">
      <w:pPr>
        <w:rPr>
          <w:rFonts w:asciiTheme="minorHAnsi" w:hAnsiTheme="minorHAnsi" w:cstheme="minorHAnsi"/>
          <w:b/>
          <w:bCs/>
          <w:sz w:val="22"/>
          <w:szCs w:val="34"/>
          <w:u w:val="single"/>
          <w:lang w:eastAsia="en-US"/>
        </w:rPr>
      </w:pPr>
      <w:r>
        <w:rPr>
          <w:rFonts w:asciiTheme="minorHAnsi" w:hAnsiTheme="minorHAnsi" w:cstheme="minorHAnsi"/>
          <w:b/>
          <w:bCs/>
          <w:sz w:val="22"/>
          <w:szCs w:val="34"/>
          <w:u w:val="single"/>
          <w:lang w:eastAsia="en-US"/>
        </w:rPr>
        <w:lastRenderedPageBreak/>
        <w:t>Example #1</w:t>
      </w:r>
    </w:p>
    <w:p w:rsidR="00FA3B93" w:rsidRDefault="00FA3B93">
      <w:pPr>
        <w:rPr>
          <w:rFonts w:asciiTheme="minorHAnsi" w:hAnsiTheme="minorHAnsi" w:cstheme="minorHAnsi"/>
          <w:bCs/>
          <w:sz w:val="22"/>
          <w:szCs w:val="34"/>
          <w:lang w:eastAsia="en-US"/>
        </w:rPr>
      </w:pPr>
    </w:p>
    <w:p w:rsidR="00673ABF" w:rsidRDefault="00673ABF">
      <w:pPr>
        <w:rPr>
          <w:rFonts w:asciiTheme="minorHAnsi" w:hAnsiTheme="minorHAnsi" w:cstheme="minorHAnsi"/>
          <w:bCs/>
          <w:sz w:val="22"/>
          <w:szCs w:val="34"/>
          <w:lang w:eastAsia="en-US"/>
        </w:rPr>
      </w:pPr>
      <w:r>
        <w:rPr>
          <w:rFonts w:asciiTheme="minorHAnsi" w:hAnsiTheme="minorHAnsi" w:cstheme="minorHAnsi"/>
          <w:bCs/>
          <w:sz w:val="22"/>
          <w:szCs w:val="34"/>
          <w:lang w:eastAsia="en-US"/>
        </w:rPr>
        <w:t>[WU and Hamada, p30] Mazumdar and Hoa (1995) conducted a manufacturing experiment of thermoplastic composites where laser-assisted process was used.  The main outcome from this experiment was the bond strength of the composite as measured by a short-beam-shear test.</w:t>
      </w:r>
    </w:p>
    <w:p w:rsidR="00673ABF" w:rsidRDefault="00673ABF">
      <w:pPr>
        <w:rPr>
          <w:rFonts w:asciiTheme="minorHAnsi" w:hAnsiTheme="minorHAnsi" w:cstheme="minorHAnsi"/>
          <w:bCs/>
          <w:sz w:val="22"/>
          <w:szCs w:val="34"/>
          <w:lang w:eastAsia="en-US"/>
        </w:rPr>
      </w:pPr>
    </w:p>
    <w:tbl>
      <w:tblPr>
        <w:tblStyle w:val="TableGrid"/>
        <w:tblW w:w="0" w:type="auto"/>
        <w:jc w:val="center"/>
        <w:tblLook w:val="04A0" w:firstRow="1" w:lastRow="0" w:firstColumn="1" w:lastColumn="0" w:noHBand="0" w:noVBand="1"/>
      </w:tblPr>
      <w:tblGrid>
        <w:gridCol w:w="4046"/>
        <w:gridCol w:w="2816"/>
      </w:tblGrid>
      <w:tr w:rsidR="00673ABF" w:rsidTr="00673ABF">
        <w:trPr>
          <w:jc w:val="center"/>
        </w:trPr>
        <w:tc>
          <w:tcPr>
            <w:tcW w:w="4046" w:type="dxa"/>
          </w:tcPr>
          <w:p w:rsidR="00673ABF" w:rsidRDefault="00673ABF" w:rsidP="00673ABF">
            <w:pPr>
              <w:jc w:val="center"/>
              <w:rPr>
                <w:rFonts w:asciiTheme="minorHAnsi" w:hAnsiTheme="minorHAnsi" w:cstheme="minorHAnsi"/>
                <w:bCs/>
                <w:sz w:val="22"/>
                <w:szCs w:val="34"/>
                <w:lang w:eastAsia="en-US"/>
              </w:rPr>
            </w:pPr>
            <w:r>
              <w:rPr>
                <w:rFonts w:asciiTheme="minorHAnsi" w:hAnsiTheme="minorHAnsi" w:cstheme="minorHAnsi"/>
                <w:bCs/>
                <w:sz w:val="22"/>
                <w:szCs w:val="34"/>
                <w:lang w:eastAsia="en-US"/>
              </w:rPr>
              <w:t>Laser Assisted Process</w:t>
            </w:r>
          </w:p>
        </w:tc>
        <w:tc>
          <w:tcPr>
            <w:tcW w:w="2816" w:type="dxa"/>
          </w:tcPr>
          <w:p w:rsidR="00673ABF" w:rsidRDefault="00673ABF" w:rsidP="00673ABF">
            <w:pPr>
              <w:jc w:val="center"/>
              <w:rPr>
                <w:rFonts w:asciiTheme="minorHAnsi" w:hAnsiTheme="minorHAnsi" w:cstheme="minorHAnsi"/>
                <w:bCs/>
                <w:sz w:val="22"/>
                <w:szCs w:val="34"/>
                <w:lang w:eastAsia="en-US"/>
              </w:rPr>
            </w:pPr>
            <w:r>
              <w:rPr>
                <w:rFonts w:asciiTheme="minorHAnsi" w:hAnsiTheme="minorHAnsi" w:cstheme="minorHAnsi"/>
                <w:bCs/>
                <w:sz w:val="22"/>
                <w:szCs w:val="34"/>
                <w:lang w:eastAsia="en-US"/>
              </w:rPr>
              <w:t>Short-beam-shear test</w:t>
            </w:r>
          </w:p>
        </w:tc>
      </w:tr>
      <w:tr w:rsidR="00673ABF" w:rsidTr="00673ABF">
        <w:trPr>
          <w:jc w:val="center"/>
        </w:trPr>
        <w:tc>
          <w:tcPr>
            <w:tcW w:w="4046" w:type="dxa"/>
          </w:tcPr>
          <w:p w:rsidR="00673ABF" w:rsidRDefault="00673ABF" w:rsidP="00673ABF">
            <w:pPr>
              <w:jc w:val="center"/>
              <w:rPr>
                <w:rFonts w:asciiTheme="minorHAnsi" w:hAnsiTheme="minorHAnsi" w:cstheme="minorHAnsi"/>
                <w:bCs/>
                <w:sz w:val="22"/>
                <w:szCs w:val="34"/>
                <w:lang w:eastAsia="en-US"/>
              </w:rPr>
            </w:pPr>
            <w:r>
              <w:rPr>
                <w:noProof/>
                <w:lang w:eastAsia="en-US"/>
              </w:rPr>
              <w:drawing>
                <wp:inline distT="0" distB="0" distL="0" distR="0" wp14:anchorId="5B0BB029" wp14:editId="6A71FE2B">
                  <wp:extent cx="2355011" cy="1413845"/>
                  <wp:effectExtent l="0" t="0" r="7620" b="0"/>
                  <wp:docPr id="5" name="Picture 5" descr="http://www.jeccomposites.com/sites/default/files/content/JCM56_FEATURE_IPT_the-Tape-laid-and-tape-wound-fig1_compo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ccomposites.com/sites/default/files/content/JCM56_FEATURE_IPT_the-Tape-laid-and-tape-wound-fig1_composi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115" cy="1413907"/>
                          </a:xfrm>
                          <a:prstGeom prst="rect">
                            <a:avLst/>
                          </a:prstGeom>
                          <a:noFill/>
                          <a:ln>
                            <a:noFill/>
                          </a:ln>
                        </pic:spPr>
                      </pic:pic>
                    </a:graphicData>
                  </a:graphic>
                </wp:inline>
              </w:drawing>
            </w:r>
          </w:p>
        </w:tc>
        <w:tc>
          <w:tcPr>
            <w:tcW w:w="2816" w:type="dxa"/>
          </w:tcPr>
          <w:p w:rsidR="00673ABF" w:rsidRDefault="00673ABF" w:rsidP="00673ABF">
            <w:pPr>
              <w:jc w:val="center"/>
              <w:rPr>
                <w:rFonts w:asciiTheme="minorHAnsi" w:hAnsiTheme="minorHAnsi" w:cstheme="minorHAnsi"/>
                <w:bCs/>
                <w:sz w:val="22"/>
                <w:szCs w:val="34"/>
                <w:lang w:eastAsia="en-US"/>
              </w:rPr>
            </w:pPr>
            <w:r>
              <w:rPr>
                <w:noProof/>
                <w:lang w:eastAsia="en-US"/>
              </w:rPr>
              <w:drawing>
                <wp:inline distT="0" distB="0" distL="0" distR="0" wp14:anchorId="32309954" wp14:editId="0D76FFF7">
                  <wp:extent cx="1578634" cy="1396841"/>
                  <wp:effectExtent l="0" t="0" r="2540" b="0"/>
                  <wp:docPr id="3" name="Picture 3" descr="http://www.ptli.com/testlopedia/images/Short%20Beam%20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li.com/testlopedia/images/Short%20Beam%20close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085" cy="1400780"/>
                          </a:xfrm>
                          <a:prstGeom prst="rect">
                            <a:avLst/>
                          </a:prstGeom>
                          <a:noFill/>
                          <a:ln>
                            <a:noFill/>
                          </a:ln>
                        </pic:spPr>
                      </pic:pic>
                    </a:graphicData>
                  </a:graphic>
                </wp:inline>
              </w:drawing>
            </w:r>
          </w:p>
        </w:tc>
      </w:tr>
    </w:tbl>
    <w:p w:rsidR="00673ABF" w:rsidRDefault="00673ABF">
      <w:pPr>
        <w:rPr>
          <w:rFonts w:asciiTheme="minorHAnsi" w:hAnsiTheme="minorHAnsi" w:cstheme="minorHAnsi"/>
          <w:bCs/>
          <w:sz w:val="22"/>
          <w:szCs w:val="34"/>
          <w:lang w:eastAsia="en-US"/>
        </w:rPr>
      </w:pPr>
    </w:p>
    <w:p w:rsidR="00673ABF" w:rsidRDefault="00673ABF">
      <w:pPr>
        <w:rPr>
          <w:rFonts w:asciiTheme="minorHAnsi" w:hAnsiTheme="minorHAnsi" w:cstheme="minorHAnsi"/>
          <w:bCs/>
          <w:sz w:val="22"/>
          <w:szCs w:val="34"/>
          <w:lang w:eastAsia="en-US"/>
        </w:rPr>
      </w:pPr>
    </w:p>
    <w:p w:rsidR="00673ABF" w:rsidRDefault="00673ABF">
      <w:pPr>
        <w:rPr>
          <w:rFonts w:asciiTheme="minorHAnsi" w:hAnsiTheme="minorHAnsi" w:cstheme="minorHAnsi"/>
          <w:bCs/>
          <w:sz w:val="22"/>
          <w:szCs w:val="34"/>
          <w:lang w:eastAsia="en-US"/>
        </w:rPr>
      </w:pPr>
      <w:r>
        <w:rPr>
          <w:rFonts w:asciiTheme="minorHAnsi" w:hAnsiTheme="minorHAnsi" w:cstheme="minorHAnsi"/>
          <w:bCs/>
          <w:sz w:val="22"/>
          <w:szCs w:val="34"/>
          <w:lang w:eastAsia="en-US"/>
        </w:rPr>
        <w:t>A possible design schematic</w:t>
      </w:r>
    </w:p>
    <w:p w:rsidR="00673ABF" w:rsidRDefault="00673ABF">
      <w:pPr>
        <w:rPr>
          <w:rFonts w:asciiTheme="minorHAnsi" w:hAnsiTheme="minorHAnsi" w:cstheme="minorHAnsi"/>
          <w:bCs/>
          <w:sz w:val="22"/>
          <w:szCs w:val="34"/>
          <w:lang w:eastAsia="en-US"/>
        </w:rPr>
      </w:pPr>
    </w:p>
    <w:p w:rsidR="00673ABF" w:rsidRDefault="00673ABF" w:rsidP="00673ABF">
      <w:pPr>
        <w:jc w:val="center"/>
        <w:rPr>
          <w:rFonts w:asciiTheme="minorHAnsi" w:hAnsiTheme="minorHAnsi" w:cstheme="minorHAnsi"/>
          <w:bCs/>
          <w:sz w:val="22"/>
          <w:szCs w:val="34"/>
          <w:lang w:eastAsia="en-US"/>
        </w:rPr>
      </w:pPr>
      <w:r>
        <w:rPr>
          <w:noProof/>
          <w:lang w:eastAsia="en-US"/>
        </w:rPr>
        <w:drawing>
          <wp:inline distT="0" distB="0" distL="0" distR="0" wp14:anchorId="054AB86D" wp14:editId="5F3D7303">
            <wp:extent cx="2467154" cy="1393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3724" cy="1396875"/>
                    </a:xfrm>
                    <a:prstGeom prst="rect">
                      <a:avLst/>
                    </a:prstGeom>
                  </pic:spPr>
                </pic:pic>
              </a:graphicData>
            </a:graphic>
          </wp:inline>
        </w:drawing>
      </w:r>
    </w:p>
    <w:p w:rsidR="00673ABF" w:rsidRDefault="00673ABF">
      <w:pPr>
        <w:rPr>
          <w:rFonts w:asciiTheme="minorHAnsi" w:hAnsiTheme="minorHAnsi" w:cstheme="minorHAnsi"/>
          <w:bCs/>
          <w:sz w:val="22"/>
          <w:szCs w:val="34"/>
          <w:lang w:eastAsia="en-US"/>
        </w:rPr>
      </w:pPr>
    </w:p>
    <w:p w:rsidR="00673ABF" w:rsidRDefault="00673ABF">
      <w:pPr>
        <w:rPr>
          <w:rFonts w:asciiTheme="minorHAnsi" w:hAnsiTheme="minorHAnsi" w:cstheme="minorHAnsi"/>
          <w:bCs/>
          <w:sz w:val="22"/>
          <w:szCs w:val="34"/>
          <w:lang w:eastAsia="en-US"/>
        </w:rPr>
      </w:pPr>
      <w:r>
        <w:rPr>
          <w:rFonts w:asciiTheme="minorHAnsi" w:hAnsiTheme="minorHAnsi" w:cstheme="minorHAnsi"/>
          <w:bCs/>
          <w:sz w:val="22"/>
          <w:szCs w:val="34"/>
          <w:lang w:eastAsia="en-US"/>
        </w:rPr>
        <w:t>A more narrow-focused design schematic</w:t>
      </w:r>
    </w:p>
    <w:p w:rsidR="00673ABF" w:rsidRDefault="00673ABF">
      <w:pPr>
        <w:rPr>
          <w:rFonts w:asciiTheme="minorHAnsi" w:hAnsiTheme="minorHAnsi" w:cstheme="minorHAnsi"/>
          <w:bCs/>
          <w:sz w:val="22"/>
          <w:szCs w:val="34"/>
          <w:lang w:eastAsia="en-US"/>
        </w:rPr>
      </w:pPr>
    </w:p>
    <w:p w:rsidR="00673ABF" w:rsidRDefault="00673ABF" w:rsidP="00673ABF">
      <w:pPr>
        <w:jc w:val="center"/>
        <w:rPr>
          <w:rFonts w:asciiTheme="minorHAnsi" w:hAnsiTheme="minorHAnsi" w:cstheme="minorHAnsi"/>
          <w:bCs/>
          <w:sz w:val="22"/>
          <w:szCs w:val="34"/>
          <w:lang w:eastAsia="en-US"/>
        </w:rPr>
      </w:pPr>
      <w:r>
        <w:rPr>
          <w:noProof/>
          <w:lang w:eastAsia="en-US"/>
        </w:rPr>
        <w:drawing>
          <wp:inline distT="0" distB="0" distL="0" distR="0" wp14:anchorId="229F026D" wp14:editId="4B18A1BF">
            <wp:extent cx="5461810" cy="298473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5873" cy="2986959"/>
                    </a:xfrm>
                    <a:prstGeom prst="rect">
                      <a:avLst/>
                    </a:prstGeom>
                  </pic:spPr>
                </pic:pic>
              </a:graphicData>
            </a:graphic>
          </wp:inline>
        </w:drawing>
      </w:r>
    </w:p>
    <w:p w:rsidR="00673ABF" w:rsidRDefault="00673ABF">
      <w:pPr>
        <w:rPr>
          <w:rFonts w:asciiTheme="minorHAnsi" w:hAnsiTheme="minorHAnsi" w:cstheme="minorHAnsi"/>
          <w:bCs/>
          <w:sz w:val="22"/>
          <w:szCs w:val="34"/>
          <w:lang w:eastAsia="en-US"/>
        </w:rPr>
      </w:pPr>
    </w:p>
    <w:p w:rsidR="00FA3B93" w:rsidRDefault="00FA3B93" w:rsidP="00FA3B93">
      <w:pPr>
        <w:rPr>
          <w:rFonts w:asciiTheme="minorHAnsi" w:hAnsiTheme="minorHAnsi" w:cstheme="minorHAnsi"/>
          <w:bCs/>
          <w:sz w:val="22"/>
          <w:szCs w:val="34"/>
          <w:u w:val="single"/>
          <w:lang w:eastAsia="en-US"/>
        </w:rPr>
      </w:pPr>
      <w:r>
        <w:rPr>
          <w:rFonts w:asciiTheme="minorHAnsi" w:hAnsiTheme="minorHAnsi" w:cstheme="minorHAnsi"/>
          <w:bCs/>
          <w:sz w:val="22"/>
          <w:szCs w:val="34"/>
          <w:u w:val="single"/>
          <w:lang w:eastAsia="en-US"/>
        </w:rPr>
        <w:t>Questions</w:t>
      </w:r>
    </w:p>
    <w:p w:rsidR="00FA3B93" w:rsidRDefault="00FA3B93" w:rsidP="00FA3B93">
      <w:pPr>
        <w:rPr>
          <w:rFonts w:asciiTheme="minorHAnsi" w:hAnsiTheme="minorHAnsi" w:cstheme="minorHAnsi"/>
          <w:bCs/>
          <w:sz w:val="22"/>
          <w:szCs w:val="34"/>
          <w:u w:val="single"/>
          <w:lang w:eastAsia="en-US"/>
        </w:rPr>
      </w:pPr>
    </w:p>
    <w:p w:rsidR="00FA3B93" w:rsidRPr="00FA3B93" w:rsidRDefault="00FA3B93" w:rsidP="00FA3B93">
      <w:pPr>
        <w:pStyle w:val="ListParagraph"/>
        <w:numPr>
          <w:ilvl w:val="0"/>
          <w:numId w:val="19"/>
        </w:numPr>
        <w:rPr>
          <w:rFonts w:asciiTheme="minorHAnsi" w:hAnsiTheme="minorHAnsi" w:cstheme="minorHAnsi"/>
          <w:bCs/>
          <w:sz w:val="22"/>
          <w:szCs w:val="34"/>
          <w:lang w:eastAsia="en-US"/>
        </w:rPr>
      </w:pPr>
      <w:r w:rsidRPr="00FA3B93">
        <w:rPr>
          <w:rFonts w:asciiTheme="minorHAnsi" w:hAnsiTheme="minorHAnsi" w:cstheme="minorHAnsi"/>
          <w:bCs/>
          <w:sz w:val="22"/>
          <w:szCs w:val="34"/>
          <w:lang w:eastAsia="en-US"/>
        </w:rPr>
        <w:t xml:space="preserve">Identify the </w:t>
      </w:r>
      <w:r w:rsidR="00673ABF">
        <w:rPr>
          <w:rFonts w:asciiTheme="minorHAnsi" w:hAnsiTheme="minorHAnsi" w:cstheme="minorHAnsi"/>
          <w:bCs/>
          <w:sz w:val="22"/>
          <w:szCs w:val="34"/>
          <w:u w:val="single"/>
          <w:lang w:eastAsia="en-US"/>
        </w:rPr>
        <w:t>design f</w:t>
      </w:r>
      <w:r w:rsidRPr="00FA3B93">
        <w:rPr>
          <w:rFonts w:asciiTheme="minorHAnsi" w:hAnsiTheme="minorHAnsi" w:cstheme="minorHAnsi"/>
          <w:bCs/>
          <w:sz w:val="22"/>
          <w:szCs w:val="34"/>
          <w:u w:val="single"/>
          <w:lang w:eastAsia="en-US"/>
        </w:rPr>
        <w:t>actor</w:t>
      </w:r>
      <w:r>
        <w:rPr>
          <w:rFonts w:asciiTheme="minorHAnsi" w:hAnsiTheme="minorHAnsi" w:cstheme="minorHAnsi"/>
          <w:bCs/>
          <w:sz w:val="22"/>
          <w:szCs w:val="34"/>
          <w:lang w:eastAsia="en-US"/>
        </w:rPr>
        <w:t xml:space="preserve"> </w:t>
      </w:r>
      <w:r w:rsidRPr="00FA3B93">
        <w:rPr>
          <w:rFonts w:asciiTheme="minorHAnsi" w:hAnsiTheme="minorHAnsi" w:cstheme="minorHAnsi"/>
          <w:bCs/>
          <w:sz w:val="22"/>
          <w:szCs w:val="34"/>
          <w:lang w:eastAsia="en-US"/>
        </w:rPr>
        <w:t>for this experiment</w:t>
      </w:r>
    </w:p>
    <w:p w:rsidR="00FA3B93" w:rsidRDefault="00FA3B93" w:rsidP="00FA3B93">
      <w:pPr>
        <w:rPr>
          <w:rFonts w:asciiTheme="minorHAnsi" w:hAnsiTheme="minorHAnsi" w:cstheme="minorHAnsi"/>
          <w:b/>
          <w:bCs/>
          <w:sz w:val="22"/>
          <w:szCs w:val="34"/>
          <w:u w:val="single"/>
          <w:lang w:eastAsia="en-US"/>
        </w:rPr>
      </w:pPr>
    </w:p>
    <w:p w:rsidR="00FA3B93" w:rsidRDefault="00FA3B93" w:rsidP="00FA3B93">
      <w:pPr>
        <w:ind w:left="720"/>
        <w:rPr>
          <w:rFonts w:asciiTheme="minorHAnsi" w:hAnsiTheme="minorHAnsi" w:cstheme="minorHAnsi"/>
          <w:sz w:val="22"/>
          <w:szCs w:val="22"/>
        </w:rPr>
      </w:pPr>
      <w:r w:rsidRPr="001433A8">
        <w:rPr>
          <w:rFonts w:asciiTheme="minorHAnsi" w:hAnsiTheme="minorHAnsi" w:cstheme="minorHAnsi"/>
          <w:sz w:val="22"/>
          <w:szCs w:val="22"/>
          <w:u w:val="single"/>
        </w:rPr>
        <w:t>Factor</w:t>
      </w:r>
      <w:r>
        <w:rPr>
          <w:rFonts w:asciiTheme="minorHAnsi" w:hAnsiTheme="minorHAnsi" w:cstheme="minorHAnsi"/>
          <w:sz w:val="22"/>
          <w:szCs w:val="22"/>
          <w:u w:val="single"/>
        </w:rPr>
        <w:t>(s)</w:t>
      </w:r>
    </w:p>
    <w:p w:rsidR="00FA3B93" w:rsidRDefault="00FA3B93" w:rsidP="00FA3B93">
      <w:pPr>
        <w:ind w:left="1080"/>
        <w:rPr>
          <w:rFonts w:asciiTheme="minorHAnsi" w:hAnsiTheme="minorHAnsi" w:cstheme="minorHAnsi"/>
          <w:sz w:val="22"/>
          <w:szCs w:val="22"/>
        </w:rPr>
      </w:pPr>
    </w:p>
    <w:p w:rsidR="00FA3B93" w:rsidRDefault="00FA3B93" w:rsidP="00FA3B93">
      <w:pPr>
        <w:ind w:left="1080"/>
        <w:rPr>
          <w:rFonts w:asciiTheme="minorHAnsi" w:hAnsiTheme="minorHAnsi" w:cstheme="minorHAnsi"/>
          <w:sz w:val="22"/>
          <w:szCs w:val="22"/>
        </w:rPr>
      </w:pPr>
    </w:p>
    <w:p w:rsidR="00FA3B93" w:rsidRDefault="00FA3B93" w:rsidP="00FA3B93">
      <w:pPr>
        <w:ind w:left="1080"/>
        <w:rPr>
          <w:rFonts w:asciiTheme="minorHAnsi" w:hAnsiTheme="minorHAnsi" w:cstheme="minorHAnsi"/>
          <w:sz w:val="22"/>
          <w:szCs w:val="22"/>
        </w:rPr>
      </w:pPr>
    </w:p>
    <w:p w:rsidR="00FA3B93" w:rsidRDefault="00FA3B93" w:rsidP="00FA3B93">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Identify the levels for this </w:t>
      </w:r>
      <w:r w:rsidR="00673ABF">
        <w:rPr>
          <w:rFonts w:asciiTheme="minorHAnsi" w:hAnsiTheme="minorHAnsi" w:cstheme="minorHAnsi"/>
          <w:sz w:val="22"/>
          <w:szCs w:val="22"/>
        </w:rPr>
        <w:t xml:space="preserve">design </w:t>
      </w:r>
      <w:r>
        <w:rPr>
          <w:rFonts w:asciiTheme="minorHAnsi" w:hAnsiTheme="minorHAnsi" w:cstheme="minorHAnsi"/>
          <w:sz w:val="22"/>
          <w:szCs w:val="22"/>
        </w:rPr>
        <w:t>factor</w:t>
      </w:r>
    </w:p>
    <w:p w:rsidR="00FA3B93" w:rsidRDefault="00FA3B93" w:rsidP="00FA3B93">
      <w:pPr>
        <w:rPr>
          <w:rFonts w:asciiTheme="minorHAnsi" w:hAnsiTheme="minorHAnsi" w:cstheme="minorHAnsi"/>
          <w:sz w:val="22"/>
          <w:szCs w:val="22"/>
        </w:rPr>
      </w:pPr>
    </w:p>
    <w:p w:rsidR="00FA3B93" w:rsidRPr="00FA3B93" w:rsidRDefault="00FA3B93" w:rsidP="00FA3B93">
      <w:pPr>
        <w:ind w:left="720"/>
        <w:rPr>
          <w:rFonts w:asciiTheme="minorHAnsi" w:hAnsiTheme="minorHAnsi" w:cstheme="minorHAnsi"/>
          <w:sz w:val="22"/>
          <w:szCs w:val="22"/>
          <w:u w:val="single"/>
        </w:rPr>
      </w:pPr>
      <w:r w:rsidRPr="00FA3B93">
        <w:rPr>
          <w:rFonts w:asciiTheme="minorHAnsi" w:hAnsiTheme="minorHAnsi" w:cstheme="minorHAnsi"/>
          <w:sz w:val="22"/>
          <w:szCs w:val="22"/>
          <w:u w:val="single"/>
        </w:rPr>
        <w:t>Factor Levels</w:t>
      </w:r>
    </w:p>
    <w:p w:rsidR="00FA3B93" w:rsidRDefault="00FA3B93" w:rsidP="00FA3B93">
      <w:pPr>
        <w:ind w:left="360"/>
        <w:rPr>
          <w:rFonts w:asciiTheme="minorHAnsi" w:hAnsiTheme="minorHAnsi" w:cstheme="minorHAnsi"/>
          <w:sz w:val="22"/>
          <w:szCs w:val="22"/>
        </w:rPr>
      </w:pPr>
    </w:p>
    <w:p w:rsidR="00FA3B93" w:rsidRDefault="00FA3B93" w:rsidP="00FA3B93">
      <w:pPr>
        <w:ind w:left="360"/>
        <w:rPr>
          <w:rFonts w:asciiTheme="minorHAnsi" w:hAnsiTheme="minorHAnsi" w:cstheme="minorHAnsi"/>
          <w:sz w:val="22"/>
          <w:szCs w:val="22"/>
        </w:rPr>
      </w:pPr>
    </w:p>
    <w:p w:rsidR="00FA3B93" w:rsidRDefault="00FA3B93" w:rsidP="00FA3B93">
      <w:pPr>
        <w:ind w:left="360"/>
        <w:rPr>
          <w:rFonts w:asciiTheme="minorHAnsi" w:hAnsiTheme="minorHAnsi" w:cstheme="minorHAnsi"/>
          <w:sz w:val="22"/>
          <w:szCs w:val="22"/>
        </w:rPr>
      </w:pPr>
    </w:p>
    <w:p w:rsidR="00FA3B93" w:rsidRPr="00FA3B93" w:rsidRDefault="00FA3B93" w:rsidP="00FA3B93">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 </w:t>
      </w:r>
      <w:r w:rsidR="00673ABF">
        <w:rPr>
          <w:rFonts w:asciiTheme="minorHAnsi" w:hAnsiTheme="minorHAnsi" w:cstheme="minorHAnsi"/>
          <w:sz w:val="22"/>
          <w:szCs w:val="22"/>
        </w:rPr>
        <w:t xml:space="preserve">Identify any known </w:t>
      </w:r>
      <w:r w:rsidRPr="00FA3B93">
        <w:rPr>
          <w:rFonts w:asciiTheme="minorHAnsi" w:hAnsiTheme="minorHAnsi" w:cstheme="minorHAnsi"/>
          <w:sz w:val="22"/>
          <w:szCs w:val="22"/>
        </w:rPr>
        <w:t>nuisance factor</w:t>
      </w:r>
      <w:r w:rsidR="00673ABF">
        <w:rPr>
          <w:rFonts w:asciiTheme="minorHAnsi" w:hAnsiTheme="minorHAnsi" w:cstheme="minorHAnsi"/>
          <w:sz w:val="22"/>
          <w:szCs w:val="22"/>
        </w:rPr>
        <w:t xml:space="preserve">s for this experiment.  How do we know they are nuisance factors?  </w:t>
      </w:r>
      <w:r w:rsidRPr="00FA3B93">
        <w:rPr>
          <w:rFonts w:asciiTheme="minorHAnsi" w:hAnsiTheme="minorHAnsi" w:cstheme="minorHAnsi"/>
          <w:sz w:val="22"/>
          <w:szCs w:val="22"/>
        </w:rPr>
        <w:t>Explain.</w:t>
      </w:r>
    </w:p>
    <w:p w:rsidR="00FA3B93" w:rsidRDefault="00FA3B93" w:rsidP="00FA3B93">
      <w:pPr>
        <w:ind w:left="360"/>
        <w:rPr>
          <w:rFonts w:asciiTheme="minorHAnsi" w:hAnsiTheme="minorHAnsi" w:cstheme="minorHAnsi"/>
          <w:sz w:val="22"/>
          <w:szCs w:val="22"/>
          <w:u w:val="single"/>
        </w:rPr>
      </w:pPr>
    </w:p>
    <w:p w:rsidR="00FA3B93" w:rsidRDefault="00FA3B93" w:rsidP="00FA3B93">
      <w:pPr>
        <w:ind w:left="360"/>
        <w:rPr>
          <w:rFonts w:asciiTheme="minorHAnsi" w:hAnsiTheme="minorHAnsi" w:cstheme="minorHAnsi"/>
          <w:sz w:val="22"/>
          <w:szCs w:val="22"/>
          <w:u w:val="single"/>
        </w:rPr>
      </w:pPr>
    </w:p>
    <w:p w:rsidR="00FA3B93" w:rsidRDefault="00FA3B93" w:rsidP="00FA3B93">
      <w:pPr>
        <w:ind w:left="360"/>
        <w:rPr>
          <w:rFonts w:asciiTheme="minorHAnsi" w:hAnsiTheme="minorHAnsi" w:cstheme="minorHAnsi"/>
          <w:sz w:val="22"/>
          <w:szCs w:val="22"/>
          <w:u w:val="single"/>
        </w:rPr>
      </w:pPr>
    </w:p>
    <w:p w:rsidR="00FA3B93" w:rsidRDefault="00FA3B93" w:rsidP="00FA3B93">
      <w:pPr>
        <w:ind w:left="360"/>
        <w:rPr>
          <w:rFonts w:asciiTheme="minorHAnsi" w:hAnsiTheme="minorHAnsi" w:cstheme="minorHAnsi"/>
          <w:sz w:val="22"/>
          <w:szCs w:val="22"/>
          <w:u w:val="single"/>
        </w:rPr>
      </w:pPr>
    </w:p>
    <w:p w:rsidR="00FA3B93" w:rsidRDefault="00FA3B93" w:rsidP="00FA3B93">
      <w:pPr>
        <w:ind w:left="360"/>
        <w:rPr>
          <w:rFonts w:asciiTheme="minorHAnsi" w:hAnsiTheme="minorHAnsi" w:cstheme="minorHAnsi"/>
          <w:sz w:val="22"/>
          <w:szCs w:val="22"/>
          <w:u w:val="single"/>
        </w:rPr>
      </w:pPr>
    </w:p>
    <w:p w:rsidR="00FA3B93" w:rsidRDefault="00FA3B93" w:rsidP="00FA3B93">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What is the response variable?</w:t>
      </w:r>
    </w:p>
    <w:p w:rsidR="00FA3B93" w:rsidRDefault="00FA3B93" w:rsidP="00FA3B93">
      <w:pPr>
        <w:rPr>
          <w:rFonts w:asciiTheme="minorHAnsi" w:hAnsiTheme="minorHAnsi" w:cstheme="minorHAnsi"/>
          <w:sz w:val="22"/>
          <w:szCs w:val="22"/>
        </w:rPr>
      </w:pPr>
    </w:p>
    <w:p w:rsidR="00FA3B93" w:rsidRPr="00FA3B93" w:rsidRDefault="00FA3B93" w:rsidP="00FA3B93">
      <w:pPr>
        <w:ind w:left="720"/>
        <w:rPr>
          <w:rFonts w:asciiTheme="minorHAnsi" w:hAnsiTheme="minorHAnsi" w:cstheme="minorHAnsi"/>
          <w:sz w:val="22"/>
          <w:szCs w:val="22"/>
          <w:u w:val="single"/>
        </w:rPr>
      </w:pPr>
      <w:r>
        <w:rPr>
          <w:rFonts w:asciiTheme="minorHAnsi" w:hAnsiTheme="minorHAnsi" w:cstheme="minorHAnsi"/>
          <w:sz w:val="22"/>
          <w:szCs w:val="22"/>
          <w:u w:val="single"/>
        </w:rPr>
        <w:t>Response Variable</w:t>
      </w:r>
    </w:p>
    <w:p w:rsidR="00FA3B93" w:rsidRDefault="00FA3B93" w:rsidP="00FA3B93">
      <w:pPr>
        <w:ind w:left="360"/>
        <w:rPr>
          <w:rFonts w:asciiTheme="minorHAnsi" w:hAnsiTheme="minorHAnsi" w:cstheme="minorHAnsi"/>
          <w:sz w:val="22"/>
          <w:szCs w:val="22"/>
        </w:rPr>
      </w:pPr>
    </w:p>
    <w:p w:rsidR="00FA3B93" w:rsidRDefault="00FA3B93" w:rsidP="00FA3B93">
      <w:pPr>
        <w:ind w:left="360"/>
        <w:rPr>
          <w:rFonts w:asciiTheme="minorHAnsi" w:hAnsiTheme="minorHAnsi" w:cstheme="minorHAnsi"/>
          <w:sz w:val="22"/>
          <w:szCs w:val="22"/>
        </w:rPr>
      </w:pPr>
    </w:p>
    <w:p w:rsidR="00FA3B93" w:rsidRPr="001433A8" w:rsidRDefault="00FA3B93" w:rsidP="00FA3B93">
      <w:pPr>
        <w:ind w:left="360"/>
        <w:rPr>
          <w:rFonts w:asciiTheme="minorHAnsi" w:hAnsiTheme="minorHAnsi" w:cstheme="minorHAnsi"/>
          <w:sz w:val="22"/>
          <w:szCs w:val="22"/>
        </w:rPr>
      </w:pPr>
    </w:p>
    <w:p w:rsidR="00FA3B93" w:rsidRDefault="00FA3B93" w:rsidP="00512975">
      <w:pPr>
        <w:autoSpaceDE w:val="0"/>
        <w:autoSpaceDN w:val="0"/>
        <w:adjustRightInd w:val="0"/>
        <w:rPr>
          <w:rFonts w:asciiTheme="minorHAnsi" w:hAnsiTheme="minorHAnsi" w:cstheme="minorHAnsi"/>
          <w:b/>
          <w:bCs/>
          <w:sz w:val="22"/>
          <w:szCs w:val="34"/>
          <w:u w:val="single"/>
          <w:lang w:eastAsia="en-US"/>
        </w:rPr>
      </w:pPr>
    </w:p>
    <w:p w:rsidR="00FA3B93" w:rsidRDefault="00FA3B93" w:rsidP="00512975">
      <w:pPr>
        <w:autoSpaceDE w:val="0"/>
        <w:autoSpaceDN w:val="0"/>
        <w:adjustRightInd w:val="0"/>
        <w:rPr>
          <w:rFonts w:asciiTheme="minorHAnsi" w:hAnsiTheme="minorHAnsi" w:cstheme="minorHAnsi"/>
          <w:b/>
          <w:bCs/>
          <w:sz w:val="22"/>
          <w:szCs w:val="34"/>
          <w:u w:val="single"/>
          <w:lang w:eastAsia="en-US"/>
        </w:rPr>
      </w:pPr>
    </w:p>
    <w:p w:rsidR="00512975" w:rsidRPr="001433A8" w:rsidRDefault="00FA3B93" w:rsidP="00FA3B93">
      <w:pPr>
        <w:rPr>
          <w:rFonts w:asciiTheme="minorHAnsi" w:hAnsiTheme="minorHAnsi" w:cstheme="minorHAnsi"/>
          <w:b/>
          <w:bCs/>
          <w:sz w:val="22"/>
          <w:szCs w:val="34"/>
          <w:lang w:eastAsia="en-US"/>
        </w:rPr>
      </w:pPr>
      <w:r>
        <w:rPr>
          <w:rFonts w:asciiTheme="minorHAnsi" w:hAnsiTheme="minorHAnsi" w:cstheme="minorHAnsi"/>
          <w:b/>
          <w:bCs/>
          <w:sz w:val="22"/>
          <w:szCs w:val="34"/>
          <w:u w:val="single"/>
          <w:lang w:eastAsia="en-US"/>
        </w:rPr>
        <w:br w:type="page"/>
      </w:r>
      <w:r>
        <w:rPr>
          <w:rFonts w:asciiTheme="minorHAnsi" w:hAnsiTheme="minorHAnsi" w:cstheme="minorHAnsi"/>
          <w:b/>
          <w:bCs/>
          <w:sz w:val="22"/>
          <w:szCs w:val="34"/>
          <w:u w:val="single"/>
          <w:lang w:eastAsia="en-US"/>
        </w:rPr>
        <w:lastRenderedPageBreak/>
        <w:t>Guidelines for Effective Experiments</w:t>
      </w:r>
    </w:p>
    <w:p w:rsidR="00512975" w:rsidRPr="001433A8" w:rsidRDefault="00512975" w:rsidP="00512975">
      <w:pPr>
        <w:autoSpaceDE w:val="0"/>
        <w:autoSpaceDN w:val="0"/>
        <w:adjustRightInd w:val="0"/>
        <w:rPr>
          <w:rFonts w:asciiTheme="minorHAnsi" w:hAnsiTheme="minorHAnsi" w:cstheme="minorHAnsi"/>
          <w:b/>
          <w:bCs/>
          <w:sz w:val="22"/>
          <w:szCs w:val="34"/>
          <w:u w:val="single"/>
          <w:lang w:eastAsia="en-US"/>
        </w:rPr>
      </w:pPr>
    </w:p>
    <w:p w:rsidR="00512975" w:rsidRPr="001433A8" w:rsidRDefault="00512975" w:rsidP="00512975">
      <w:p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A well-designed experiment can greatly improve our understanding of a particular process.  A poorly designed experiment will waste valuable resources. More importantly, a bad experimental design may mislead the investigator to which improvements are necessary.</w:t>
      </w:r>
    </w:p>
    <w:p w:rsidR="00C20735" w:rsidRPr="001433A8" w:rsidRDefault="00C20735" w:rsidP="00512975">
      <w:pPr>
        <w:autoSpaceDE w:val="0"/>
        <w:autoSpaceDN w:val="0"/>
        <w:adjustRightInd w:val="0"/>
        <w:rPr>
          <w:rFonts w:asciiTheme="minorHAnsi" w:hAnsiTheme="minorHAnsi" w:cstheme="minorHAnsi"/>
          <w:sz w:val="22"/>
          <w:lang w:eastAsia="en-US"/>
        </w:rPr>
      </w:pPr>
    </w:p>
    <w:p w:rsidR="00512975" w:rsidRPr="001433A8" w:rsidRDefault="00512975" w:rsidP="00512975">
      <w:p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A list of guidelines for effective experimentation is given below.</w:t>
      </w:r>
    </w:p>
    <w:p w:rsidR="00C20735" w:rsidRPr="001433A8" w:rsidRDefault="00C20735" w:rsidP="00512975">
      <w:pPr>
        <w:autoSpaceDE w:val="0"/>
        <w:autoSpaceDN w:val="0"/>
        <w:adjustRightInd w:val="0"/>
        <w:rPr>
          <w:rFonts w:asciiTheme="minorHAnsi" w:hAnsiTheme="minorHAnsi" w:cstheme="minorHAnsi"/>
          <w:sz w:val="22"/>
          <w:lang w:eastAsia="en-US"/>
        </w:rPr>
      </w:pPr>
    </w:p>
    <w:p w:rsidR="00512975" w:rsidRPr="001433A8" w:rsidRDefault="00512975" w:rsidP="00512975">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 xml:space="preserve">Recognition of and statement of the problem: </w:t>
      </w:r>
      <w:r w:rsidR="00BA33E8" w:rsidRPr="001433A8">
        <w:rPr>
          <w:rFonts w:asciiTheme="minorHAnsi" w:hAnsiTheme="minorHAnsi" w:cstheme="minorHAnsi"/>
          <w:sz w:val="22"/>
          <w:lang w:eastAsia="en-US"/>
        </w:rPr>
        <w:t xml:space="preserve"> I</w:t>
      </w:r>
      <w:r w:rsidRPr="001433A8">
        <w:rPr>
          <w:rFonts w:asciiTheme="minorHAnsi" w:hAnsiTheme="minorHAnsi" w:cstheme="minorHAnsi"/>
          <w:sz w:val="22"/>
          <w:lang w:eastAsia="en-US"/>
        </w:rPr>
        <w:t>t is</w:t>
      </w:r>
      <w:r w:rsidR="00BA33E8" w:rsidRPr="001433A8">
        <w:rPr>
          <w:rFonts w:asciiTheme="minorHAnsi" w:hAnsiTheme="minorHAnsi" w:cstheme="minorHAnsi"/>
          <w:sz w:val="22"/>
          <w:lang w:eastAsia="en-US"/>
        </w:rPr>
        <w:t xml:space="preserve"> sometimes</w:t>
      </w:r>
      <w:r w:rsidRPr="001433A8">
        <w:rPr>
          <w:rFonts w:asciiTheme="minorHAnsi" w:hAnsiTheme="minorHAnsi" w:cstheme="minorHAnsi"/>
          <w:sz w:val="22"/>
          <w:lang w:eastAsia="en-US"/>
        </w:rPr>
        <w:t xml:space="preserve"> difficult to realize that a problem requiring experimentation exists</w:t>
      </w:r>
      <w:r w:rsidR="00BA33E8" w:rsidRPr="001433A8">
        <w:rPr>
          <w:rFonts w:asciiTheme="minorHAnsi" w:hAnsiTheme="minorHAnsi" w:cstheme="minorHAnsi"/>
          <w:sz w:val="22"/>
          <w:lang w:eastAsia="en-US"/>
        </w:rPr>
        <w:t xml:space="preserve">, or </w:t>
      </w:r>
      <w:r w:rsidRPr="001433A8">
        <w:rPr>
          <w:rFonts w:asciiTheme="minorHAnsi" w:hAnsiTheme="minorHAnsi" w:cstheme="minorHAnsi"/>
          <w:sz w:val="22"/>
          <w:lang w:eastAsia="en-US"/>
        </w:rPr>
        <w:t>it may not be easy to develop a</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clear and generally accepted statement of the problem.</w:t>
      </w:r>
      <w:r w:rsidR="00BA33E8" w:rsidRPr="001433A8">
        <w:rPr>
          <w:rFonts w:asciiTheme="minorHAnsi" w:hAnsiTheme="minorHAnsi" w:cstheme="minorHAnsi"/>
          <w:sz w:val="22"/>
          <w:lang w:eastAsia="en-US"/>
        </w:rPr>
        <w:t xml:space="preserve">  However, it is necessary to develop all ideas about the objectives of an experiment.</w:t>
      </w:r>
    </w:p>
    <w:p w:rsidR="00C20735" w:rsidRPr="001433A8" w:rsidRDefault="00C20735" w:rsidP="00BA33E8">
      <w:pPr>
        <w:autoSpaceDE w:val="0"/>
        <w:autoSpaceDN w:val="0"/>
        <w:adjustRightInd w:val="0"/>
        <w:ind w:left="720"/>
        <w:rPr>
          <w:rFonts w:asciiTheme="minorHAnsi" w:hAnsiTheme="minorHAnsi" w:cstheme="minorHAnsi"/>
          <w:sz w:val="22"/>
          <w:lang w:eastAsia="en-US"/>
        </w:rPr>
      </w:pPr>
    </w:p>
    <w:p w:rsidR="00676E48" w:rsidRPr="001433A8" w:rsidRDefault="00676E48" w:rsidP="00BA33E8">
      <w:pPr>
        <w:autoSpaceDE w:val="0"/>
        <w:autoSpaceDN w:val="0"/>
        <w:adjustRightInd w:val="0"/>
        <w:ind w:left="720"/>
        <w:rPr>
          <w:rFonts w:asciiTheme="minorHAnsi" w:hAnsiTheme="minorHAnsi" w:cstheme="minorHAnsi"/>
          <w:sz w:val="22"/>
          <w:lang w:eastAsia="en-US"/>
        </w:rPr>
      </w:pPr>
    </w:p>
    <w:p w:rsidR="00512975" w:rsidRPr="001433A8" w:rsidRDefault="00512975" w:rsidP="00512975">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Selection of the response variable:</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 xml:space="preserve"> The response variable must be measurable. In</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addition, the investig</w:t>
      </w:r>
      <w:r w:rsidR="00BA33E8" w:rsidRPr="001433A8">
        <w:rPr>
          <w:rFonts w:asciiTheme="minorHAnsi" w:hAnsiTheme="minorHAnsi" w:cstheme="minorHAnsi"/>
          <w:sz w:val="22"/>
          <w:lang w:eastAsia="en-US"/>
        </w:rPr>
        <w:t>ator should be certain that the response</w:t>
      </w:r>
      <w:r w:rsidRPr="001433A8">
        <w:rPr>
          <w:rFonts w:asciiTheme="minorHAnsi" w:hAnsiTheme="minorHAnsi" w:cstheme="minorHAnsi"/>
          <w:sz w:val="22"/>
          <w:lang w:eastAsia="en-US"/>
        </w:rPr>
        <w:t xml:space="preserve"> variable really provides useful</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information about the process being studied.</w:t>
      </w:r>
    </w:p>
    <w:p w:rsidR="00BA33E8" w:rsidRPr="001433A8" w:rsidRDefault="00BA33E8" w:rsidP="00BA33E8">
      <w:pPr>
        <w:pStyle w:val="ListParagraph"/>
        <w:rPr>
          <w:rFonts w:asciiTheme="minorHAnsi" w:hAnsiTheme="minorHAnsi" w:cstheme="minorHAnsi"/>
          <w:sz w:val="22"/>
          <w:lang w:eastAsia="en-US"/>
        </w:rPr>
      </w:pPr>
    </w:p>
    <w:p w:rsidR="00C20735" w:rsidRPr="001433A8" w:rsidRDefault="00C20735" w:rsidP="00BA33E8">
      <w:pPr>
        <w:pStyle w:val="ListParagraph"/>
        <w:rPr>
          <w:rFonts w:asciiTheme="minorHAnsi" w:hAnsiTheme="minorHAnsi" w:cstheme="minorHAnsi"/>
          <w:sz w:val="22"/>
          <w:lang w:eastAsia="en-US"/>
        </w:rPr>
      </w:pPr>
    </w:p>
    <w:p w:rsidR="00BA33E8" w:rsidRPr="001433A8" w:rsidRDefault="00512975" w:rsidP="00512975">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 xml:space="preserve">Choice of </w:t>
      </w:r>
      <w:r w:rsidR="00BA33E8" w:rsidRPr="001433A8">
        <w:rPr>
          <w:rFonts w:asciiTheme="minorHAnsi" w:hAnsiTheme="minorHAnsi" w:cstheme="minorHAnsi"/>
          <w:sz w:val="22"/>
          <w:lang w:eastAsia="en-US"/>
        </w:rPr>
        <w:t>factors, levels, and ranges:  All potential design factors and nuisance factors must be identified.  Once the design factors have been identified, the experimenter must choose the range over which the factors will be varied and the specific levels at which the runs will be made.</w:t>
      </w:r>
    </w:p>
    <w:p w:rsidR="00BA33E8" w:rsidRPr="001433A8" w:rsidRDefault="00BA33E8" w:rsidP="00BA33E8">
      <w:pPr>
        <w:pStyle w:val="ListParagraph"/>
        <w:rPr>
          <w:rFonts w:asciiTheme="minorHAnsi" w:hAnsiTheme="minorHAnsi" w:cstheme="minorHAnsi"/>
          <w:sz w:val="22"/>
          <w:lang w:eastAsia="en-US"/>
        </w:rPr>
      </w:pPr>
    </w:p>
    <w:p w:rsidR="00C20735" w:rsidRPr="001433A8" w:rsidRDefault="00C20735" w:rsidP="00BA33E8">
      <w:pPr>
        <w:pStyle w:val="ListParagraph"/>
        <w:rPr>
          <w:rFonts w:asciiTheme="minorHAnsi" w:hAnsiTheme="minorHAnsi" w:cstheme="minorHAnsi"/>
          <w:sz w:val="22"/>
          <w:lang w:eastAsia="en-US"/>
        </w:rPr>
      </w:pPr>
    </w:p>
    <w:p w:rsidR="00512975" w:rsidRPr="001433A8" w:rsidRDefault="00BA33E8" w:rsidP="00BA33E8">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 xml:space="preserve">Choice of </w:t>
      </w:r>
      <w:r w:rsidR="00512975" w:rsidRPr="001433A8">
        <w:rPr>
          <w:rFonts w:asciiTheme="minorHAnsi" w:hAnsiTheme="minorHAnsi" w:cstheme="minorHAnsi"/>
          <w:sz w:val="22"/>
          <w:lang w:eastAsia="en-US"/>
        </w:rPr>
        <w:t xml:space="preserve">the experimental design: </w:t>
      </w:r>
      <w:r w:rsidRPr="001433A8">
        <w:rPr>
          <w:rFonts w:asciiTheme="minorHAnsi" w:hAnsiTheme="minorHAnsi" w:cstheme="minorHAnsi"/>
          <w:sz w:val="22"/>
          <w:lang w:eastAsia="en-US"/>
        </w:rPr>
        <w:t xml:space="preserve"> </w:t>
      </w:r>
      <w:r w:rsidR="00512975" w:rsidRPr="001433A8">
        <w:rPr>
          <w:rFonts w:asciiTheme="minorHAnsi" w:hAnsiTheme="minorHAnsi" w:cstheme="minorHAnsi"/>
          <w:sz w:val="22"/>
          <w:lang w:eastAsia="en-US"/>
        </w:rPr>
        <w:t>T</w:t>
      </w:r>
      <w:r w:rsidRPr="001433A8">
        <w:rPr>
          <w:rFonts w:asciiTheme="minorHAnsi" w:hAnsiTheme="minorHAnsi" w:cstheme="minorHAnsi"/>
          <w:sz w:val="22"/>
          <w:lang w:eastAsia="en-US"/>
        </w:rPr>
        <w:t xml:space="preserve">his involves consideration of sample size (the number of runs), selection of a suitable run order for the trials, and determination of whether or not blocking or other randomization restrictions are involved. </w:t>
      </w:r>
      <w:r w:rsidR="00512975" w:rsidRPr="001433A8">
        <w:rPr>
          <w:rFonts w:asciiTheme="minorHAnsi" w:hAnsiTheme="minorHAnsi" w:cstheme="minorHAnsi"/>
          <w:sz w:val="22"/>
          <w:lang w:eastAsia="en-US"/>
        </w:rPr>
        <w:t xml:space="preserve"> The study objectives determine which design is most appropriate.</w:t>
      </w:r>
    </w:p>
    <w:p w:rsidR="00BA33E8" w:rsidRPr="001433A8" w:rsidRDefault="00BA33E8" w:rsidP="00BA33E8">
      <w:pPr>
        <w:pStyle w:val="ListParagraph"/>
        <w:rPr>
          <w:rFonts w:asciiTheme="minorHAnsi" w:hAnsiTheme="minorHAnsi" w:cstheme="minorHAnsi"/>
          <w:sz w:val="22"/>
          <w:lang w:eastAsia="en-US"/>
        </w:rPr>
      </w:pPr>
    </w:p>
    <w:p w:rsidR="00C20735" w:rsidRPr="001433A8" w:rsidRDefault="00C20735" w:rsidP="00BA33E8">
      <w:pPr>
        <w:pStyle w:val="ListParagraph"/>
        <w:rPr>
          <w:rFonts w:asciiTheme="minorHAnsi" w:hAnsiTheme="minorHAnsi" w:cstheme="minorHAnsi"/>
          <w:sz w:val="22"/>
          <w:lang w:eastAsia="en-US"/>
        </w:rPr>
      </w:pPr>
    </w:p>
    <w:p w:rsidR="00512975" w:rsidRPr="001433A8" w:rsidRDefault="00512975" w:rsidP="00512975">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Performing the experiment:</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 xml:space="preserve"> It is vital to monitor the experiment as closely as possible.</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 xml:space="preserve">Any deviations from the experimental design should be avoided. </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If deviations</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are necessary, they should be carefully noted because such deviations will likely</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affect the eventual analysis.</w:t>
      </w:r>
    </w:p>
    <w:p w:rsidR="00BA33E8" w:rsidRPr="001433A8" w:rsidRDefault="00BA33E8" w:rsidP="00BA33E8">
      <w:pPr>
        <w:pStyle w:val="ListParagraph"/>
        <w:rPr>
          <w:rFonts w:asciiTheme="minorHAnsi" w:hAnsiTheme="minorHAnsi" w:cstheme="minorHAnsi"/>
          <w:sz w:val="22"/>
          <w:lang w:eastAsia="en-US"/>
        </w:rPr>
      </w:pPr>
    </w:p>
    <w:p w:rsidR="00C20735" w:rsidRPr="001433A8" w:rsidRDefault="00C20735" w:rsidP="00BA33E8">
      <w:pPr>
        <w:pStyle w:val="ListParagraph"/>
        <w:rPr>
          <w:rFonts w:asciiTheme="minorHAnsi" w:hAnsiTheme="minorHAnsi" w:cstheme="minorHAnsi"/>
          <w:sz w:val="22"/>
          <w:lang w:eastAsia="en-US"/>
        </w:rPr>
      </w:pPr>
    </w:p>
    <w:p w:rsidR="00512975" w:rsidRPr="001433A8" w:rsidRDefault="00512975" w:rsidP="00512975">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Analyze the data:</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 xml:space="preserve"> Statistical methods should be used to analyze the data. Such analy</w:t>
      </w:r>
      <w:r w:rsidR="00BA33E8" w:rsidRPr="001433A8">
        <w:rPr>
          <w:rFonts w:asciiTheme="minorHAnsi" w:hAnsiTheme="minorHAnsi" w:cstheme="minorHAnsi"/>
          <w:sz w:val="22"/>
          <w:lang w:eastAsia="en-US"/>
        </w:rPr>
        <w:t>s</w:t>
      </w:r>
      <w:r w:rsidRPr="001433A8">
        <w:rPr>
          <w:rFonts w:asciiTheme="minorHAnsi" w:hAnsiTheme="minorHAnsi" w:cstheme="minorHAnsi"/>
          <w:sz w:val="22"/>
          <w:lang w:eastAsia="en-US"/>
        </w:rPr>
        <w:t>es</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 xml:space="preserve">cannot make statements of proof, but </w:t>
      </w:r>
      <w:r w:rsidR="00BA33E8" w:rsidRPr="001433A8">
        <w:rPr>
          <w:rFonts w:asciiTheme="minorHAnsi" w:hAnsiTheme="minorHAnsi" w:cstheme="minorHAnsi"/>
          <w:sz w:val="22"/>
          <w:lang w:eastAsia="en-US"/>
        </w:rPr>
        <w:t xml:space="preserve">can </w:t>
      </w:r>
      <w:r w:rsidRPr="001433A8">
        <w:rPr>
          <w:rFonts w:asciiTheme="minorHAnsi" w:hAnsiTheme="minorHAnsi" w:cstheme="minorHAnsi"/>
          <w:sz w:val="22"/>
          <w:lang w:eastAsia="en-US"/>
        </w:rPr>
        <w:t>provide guidelines as to the reliability</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and validity of the experiment</w:t>
      </w:r>
      <w:r w:rsidR="00BA33E8" w:rsidRPr="001433A8">
        <w:rPr>
          <w:rFonts w:asciiTheme="minorHAnsi" w:hAnsiTheme="minorHAnsi" w:cstheme="minorHAnsi"/>
          <w:sz w:val="22"/>
          <w:lang w:eastAsia="en-US"/>
        </w:rPr>
        <w:t>a</w:t>
      </w:r>
      <w:r w:rsidRPr="001433A8">
        <w:rPr>
          <w:rFonts w:asciiTheme="minorHAnsi" w:hAnsiTheme="minorHAnsi" w:cstheme="minorHAnsi"/>
          <w:sz w:val="22"/>
          <w:lang w:eastAsia="en-US"/>
        </w:rPr>
        <w:t>l outcomes.</w:t>
      </w:r>
    </w:p>
    <w:p w:rsidR="00BA33E8" w:rsidRPr="001433A8" w:rsidRDefault="00BA33E8" w:rsidP="00BA33E8">
      <w:pPr>
        <w:pStyle w:val="ListParagraph"/>
        <w:rPr>
          <w:rFonts w:asciiTheme="minorHAnsi" w:hAnsiTheme="minorHAnsi" w:cstheme="minorHAnsi"/>
          <w:sz w:val="22"/>
          <w:lang w:eastAsia="en-US"/>
        </w:rPr>
      </w:pPr>
    </w:p>
    <w:p w:rsidR="00512975" w:rsidRPr="001433A8" w:rsidRDefault="00512975" w:rsidP="00BA33E8">
      <w:pPr>
        <w:numPr>
          <w:ilvl w:val="0"/>
          <w:numId w:val="16"/>
        </w:numPr>
        <w:autoSpaceDE w:val="0"/>
        <w:autoSpaceDN w:val="0"/>
        <w:adjustRightInd w:val="0"/>
        <w:rPr>
          <w:rFonts w:asciiTheme="minorHAnsi" w:hAnsiTheme="minorHAnsi" w:cstheme="minorHAnsi"/>
          <w:sz w:val="22"/>
          <w:lang w:eastAsia="en-US"/>
        </w:rPr>
      </w:pPr>
      <w:r w:rsidRPr="001433A8">
        <w:rPr>
          <w:rFonts w:asciiTheme="minorHAnsi" w:hAnsiTheme="minorHAnsi" w:cstheme="minorHAnsi"/>
          <w:sz w:val="22"/>
          <w:lang w:eastAsia="en-US"/>
        </w:rPr>
        <w:t xml:space="preserve">Conclusions and Recommendations: </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The investigator must draw practical conclusions</w:t>
      </w:r>
      <w:r w:rsidR="00BA33E8" w:rsidRPr="001433A8">
        <w:rPr>
          <w:rFonts w:asciiTheme="minorHAnsi" w:hAnsiTheme="minorHAnsi" w:cstheme="minorHAnsi"/>
          <w:sz w:val="22"/>
          <w:lang w:eastAsia="en-US"/>
        </w:rPr>
        <w:t xml:space="preserve"> </w:t>
      </w:r>
      <w:r w:rsidRPr="001433A8">
        <w:rPr>
          <w:rFonts w:asciiTheme="minorHAnsi" w:hAnsiTheme="minorHAnsi" w:cstheme="minorHAnsi"/>
          <w:sz w:val="22"/>
          <w:lang w:eastAsia="en-US"/>
        </w:rPr>
        <w:t>about the outcome of the experiment and recommend a course of action.</w:t>
      </w:r>
    </w:p>
    <w:p w:rsidR="001433A8" w:rsidRDefault="001433A8">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774B34" w:rsidRPr="001433A8" w:rsidRDefault="00FA3B93" w:rsidP="00C20735">
      <w:pPr>
        <w:rPr>
          <w:rFonts w:asciiTheme="minorHAnsi" w:hAnsiTheme="minorHAnsi" w:cstheme="minorHAnsi"/>
          <w:sz w:val="22"/>
          <w:szCs w:val="22"/>
        </w:rPr>
      </w:pPr>
      <w:r>
        <w:rPr>
          <w:rFonts w:asciiTheme="minorHAnsi" w:hAnsiTheme="minorHAnsi" w:cstheme="minorHAnsi"/>
          <w:b/>
          <w:sz w:val="22"/>
          <w:szCs w:val="22"/>
          <w:u w:val="single"/>
        </w:rPr>
        <w:lastRenderedPageBreak/>
        <w:t>Example #2</w:t>
      </w:r>
      <w:r w:rsidR="00C20735" w:rsidRPr="001433A8">
        <w:rPr>
          <w:rFonts w:asciiTheme="minorHAnsi" w:hAnsiTheme="minorHAnsi" w:cstheme="minorHAnsi"/>
          <w:b/>
          <w:sz w:val="22"/>
          <w:szCs w:val="22"/>
          <w:u w:val="single"/>
        </w:rPr>
        <w:t>:</w:t>
      </w:r>
      <w:r w:rsidR="00062F57" w:rsidRPr="001433A8">
        <w:rPr>
          <w:rFonts w:asciiTheme="minorHAnsi" w:hAnsiTheme="minorHAnsi" w:cstheme="minorHAnsi"/>
          <w:b/>
          <w:sz w:val="22"/>
          <w:szCs w:val="22"/>
        </w:rPr>
        <w:t xml:space="preserve"> </w:t>
      </w:r>
      <w:r w:rsidR="00C20735" w:rsidRPr="001433A8">
        <w:rPr>
          <w:rFonts w:asciiTheme="minorHAnsi" w:hAnsiTheme="minorHAnsi" w:cstheme="minorHAnsi"/>
          <w:b/>
          <w:sz w:val="22"/>
          <w:szCs w:val="22"/>
        </w:rPr>
        <w:t xml:space="preserve"> </w:t>
      </w:r>
      <w:r w:rsidR="00C20735" w:rsidRPr="001433A8">
        <w:rPr>
          <w:rFonts w:asciiTheme="minorHAnsi" w:hAnsiTheme="minorHAnsi" w:cstheme="minorHAnsi"/>
          <w:sz w:val="22"/>
          <w:szCs w:val="22"/>
        </w:rPr>
        <w:t>Suppose you want to de</w:t>
      </w:r>
      <w:r w:rsidR="00673ABF">
        <w:rPr>
          <w:rFonts w:asciiTheme="minorHAnsi" w:hAnsiTheme="minorHAnsi" w:cstheme="minorHAnsi"/>
          <w:sz w:val="22"/>
          <w:szCs w:val="22"/>
        </w:rPr>
        <w:t xml:space="preserve">sign an experiment to study the best methods to obtain microwave popcorn. </w:t>
      </w:r>
      <w:r w:rsidR="00C20735" w:rsidRPr="001433A8">
        <w:rPr>
          <w:rFonts w:asciiTheme="minorHAnsi" w:hAnsiTheme="minorHAnsi" w:cstheme="minorHAnsi"/>
          <w:sz w:val="22"/>
          <w:szCs w:val="22"/>
        </w:rPr>
        <w:t>Identify</w:t>
      </w:r>
      <w:r w:rsidR="00144251" w:rsidRPr="001433A8">
        <w:rPr>
          <w:rFonts w:asciiTheme="minorHAnsi" w:hAnsiTheme="minorHAnsi" w:cstheme="minorHAnsi"/>
          <w:sz w:val="22"/>
          <w:szCs w:val="22"/>
        </w:rPr>
        <w:t xml:space="preserve"> each of the following.</w:t>
      </w:r>
    </w:p>
    <w:p w:rsidR="00C20735" w:rsidRDefault="00C20735" w:rsidP="00C20735">
      <w:pPr>
        <w:rPr>
          <w:rFonts w:asciiTheme="minorHAnsi" w:hAnsiTheme="minorHAnsi" w:cstheme="minorHAnsi"/>
          <w:sz w:val="22"/>
          <w:szCs w:val="22"/>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806"/>
      </w:tblGrid>
      <w:tr w:rsidR="00673ABF" w:rsidTr="00673ABF">
        <w:tc>
          <w:tcPr>
            <w:tcW w:w="3686" w:type="dxa"/>
          </w:tcPr>
          <w:p w:rsidR="00673ABF" w:rsidRDefault="00673ABF" w:rsidP="00673ABF">
            <w:pPr>
              <w:jc w:val="center"/>
              <w:rPr>
                <w:rFonts w:asciiTheme="minorHAnsi" w:hAnsiTheme="minorHAnsi" w:cstheme="minorHAnsi"/>
                <w:sz w:val="22"/>
                <w:szCs w:val="22"/>
              </w:rPr>
            </w:pPr>
            <w:r>
              <w:rPr>
                <w:rFonts w:asciiTheme="minorHAnsi" w:hAnsiTheme="minorHAnsi" w:cstheme="minorHAnsi"/>
                <w:sz w:val="22"/>
                <w:szCs w:val="22"/>
              </w:rPr>
              <w:t>Outcome</w:t>
            </w:r>
          </w:p>
        </w:tc>
        <w:tc>
          <w:tcPr>
            <w:tcW w:w="3806" w:type="dxa"/>
          </w:tcPr>
          <w:p w:rsidR="00673ABF" w:rsidRDefault="00673ABF" w:rsidP="00673ABF">
            <w:pPr>
              <w:jc w:val="center"/>
              <w:rPr>
                <w:rFonts w:asciiTheme="minorHAnsi" w:hAnsiTheme="minorHAnsi" w:cstheme="minorHAnsi"/>
                <w:sz w:val="22"/>
                <w:szCs w:val="22"/>
              </w:rPr>
            </w:pPr>
            <w:r>
              <w:rPr>
                <w:rFonts w:asciiTheme="minorHAnsi" w:hAnsiTheme="minorHAnsi" w:cstheme="minorHAnsi"/>
                <w:sz w:val="22"/>
                <w:szCs w:val="22"/>
              </w:rPr>
              <w:t>Possible design and nuisance factors</w:t>
            </w:r>
          </w:p>
        </w:tc>
      </w:tr>
      <w:tr w:rsidR="00673ABF" w:rsidTr="00673ABF">
        <w:tc>
          <w:tcPr>
            <w:tcW w:w="3686" w:type="dxa"/>
          </w:tcPr>
          <w:p w:rsidR="00673ABF" w:rsidRDefault="00673ABF" w:rsidP="00673ABF">
            <w:pPr>
              <w:jc w:val="center"/>
              <w:rPr>
                <w:rFonts w:asciiTheme="minorHAnsi" w:hAnsiTheme="minorHAnsi" w:cstheme="minorHAnsi"/>
                <w:sz w:val="22"/>
                <w:szCs w:val="22"/>
              </w:rPr>
            </w:pPr>
            <w:r>
              <w:rPr>
                <w:noProof/>
                <w:lang w:eastAsia="en-US"/>
              </w:rPr>
              <w:drawing>
                <wp:inline distT="0" distB="0" distL="0" distR="0" wp14:anchorId="619D42DE" wp14:editId="691B1723">
                  <wp:extent cx="2130725" cy="1411226"/>
                  <wp:effectExtent l="0" t="0" r="3175" b="0"/>
                  <wp:docPr id="9" name="Picture 9" descr="https://encrypted-tbn2.gstatic.com/images?q=tbn:ANd9GcSidqKuM0ixoopcYrNrwidFSkDqoACrJyWyb96dYIdGY27IS229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idqKuM0ixoopcYrNrwidFSkDqoACrJyWyb96dYIdGY27IS229w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608" cy="1411148"/>
                          </a:xfrm>
                          <a:prstGeom prst="rect">
                            <a:avLst/>
                          </a:prstGeom>
                          <a:noFill/>
                          <a:ln>
                            <a:noFill/>
                          </a:ln>
                        </pic:spPr>
                      </pic:pic>
                    </a:graphicData>
                  </a:graphic>
                </wp:inline>
              </w:drawing>
            </w:r>
          </w:p>
        </w:tc>
        <w:tc>
          <w:tcPr>
            <w:tcW w:w="3806" w:type="dxa"/>
          </w:tcPr>
          <w:p w:rsidR="00673ABF" w:rsidRDefault="00673ABF" w:rsidP="00673ABF">
            <w:pPr>
              <w:jc w:val="center"/>
              <w:rPr>
                <w:rFonts w:asciiTheme="minorHAnsi" w:hAnsiTheme="minorHAnsi" w:cstheme="minorHAnsi"/>
                <w:sz w:val="22"/>
                <w:szCs w:val="22"/>
              </w:rPr>
            </w:pPr>
            <w:r>
              <w:rPr>
                <w:noProof/>
                <w:lang w:eastAsia="en-US"/>
              </w:rPr>
              <w:drawing>
                <wp:inline distT="0" distB="0" distL="0" distR="0" wp14:anchorId="4F538769" wp14:editId="527E9DFC">
                  <wp:extent cx="2208362" cy="1438532"/>
                  <wp:effectExtent l="0" t="0" r="1905" b="0"/>
                  <wp:docPr id="10" name="Picture 10" descr="https://encrypted-tbn2.gstatic.com/images?q=tbn:ANd9GcSdar7wR2aCoKXXzOB-Khb5AUXjAjpakv--wHs6DSoU25QXm_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dar7wR2aCoKXXzOB-Khb5AUXjAjpakv--wHs6DSoU25QXm_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1128" cy="1440334"/>
                          </a:xfrm>
                          <a:prstGeom prst="rect">
                            <a:avLst/>
                          </a:prstGeom>
                          <a:noFill/>
                          <a:ln>
                            <a:noFill/>
                          </a:ln>
                        </pic:spPr>
                      </pic:pic>
                    </a:graphicData>
                  </a:graphic>
                </wp:inline>
              </w:drawing>
            </w:r>
          </w:p>
        </w:tc>
      </w:tr>
    </w:tbl>
    <w:p w:rsidR="00673ABF" w:rsidRDefault="00673ABF" w:rsidP="00C20735">
      <w:pPr>
        <w:rPr>
          <w:rFonts w:asciiTheme="minorHAnsi" w:hAnsiTheme="minorHAnsi" w:cstheme="minorHAnsi"/>
          <w:sz w:val="22"/>
          <w:szCs w:val="22"/>
        </w:rPr>
      </w:pPr>
      <w:r>
        <w:rPr>
          <w:rFonts w:asciiTheme="minorHAnsi" w:hAnsiTheme="minorHAnsi" w:cstheme="minorHAnsi"/>
          <w:sz w:val="22"/>
          <w:szCs w:val="22"/>
        </w:rPr>
        <w:br w:type="textWrapping" w:clear="all"/>
      </w:r>
    </w:p>
    <w:p w:rsidR="00673ABF" w:rsidRDefault="00673ABF" w:rsidP="00C20735">
      <w:pPr>
        <w:rPr>
          <w:rFonts w:asciiTheme="minorHAnsi" w:hAnsiTheme="minorHAnsi" w:cstheme="minorHAnsi"/>
          <w:sz w:val="22"/>
          <w:szCs w:val="22"/>
        </w:rPr>
      </w:pPr>
      <w:r w:rsidRPr="00673ABF">
        <w:t xml:space="preserve"> </w:t>
      </w:r>
    </w:p>
    <w:p w:rsidR="00673ABF" w:rsidRDefault="00673ABF" w:rsidP="00C20735">
      <w:pPr>
        <w:rPr>
          <w:rFonts w:asciiTheme="minorHAnsi" w:hAnsiTheme="minorHAnsi" w:cstheme="minorHAnsi"/>
          <w:sz w:val="22"/>
          <w:szCs w:val="22"/>
        </w:rPr>
      </w:pPr>
    </w:p>
    <w:p w:rsidR="00C20735" w:rsidRPr="001433A8" w:rsidRDefault="00673ABF" w:rsidP="00144251">
      <w:pPr>
        <w:numPr>
          <w:ilvl w:val="0"/>
          <w:numId w:val="17"/>
        </w:numPr>
        <w:rPr>
          <w:rFonts w:asciiTheme="minorHAnsi" w:hAnsiTheme="minorHAnsi" w:cstheme="minorHAnsi"/>
          <w:sz w:val="22"/>
          <w:szCs w:val="22"/>
        </w:rPr>
      </w:pPr>
      <w:r>
        <w:rPr>
          <w:rFonts w:asciiTheme="minorHAnsi" w:hAnsiTheme="minorHAnsi" w:cstheme="minorHAnsi"/>
          <w:sz w:val="22"/>
          <w:szCs w:val="22"/>
        </w:rPr>
        <w:t>Possible response v</w:t>
      </w:r>
      <w:r w:rsidR="00C20735" w:rsidRPr="001433A8">
        <w:rPr>
          <w:rFonts w:asciiTheme="minorHAnsi" w:hAnsiTheme="minorHAnsi" w:cstheme="minorHAnsi"/>
          <w:sz w:val="22"/>
          <w:szCs w:val="22"/>
        </w:rPr>
        <w:t>ariable</w:t>
      </w:r>
      <w:r>
        <w:rPr>
          <w:rFonts w:asciiTheme="minorHAnsi" w:hAnsiTheme="minorHAnsi" w:cstheme="minorHAnsi"/>
          <w:sz w:val="22"/>
          <w:szCs w:val="22"/>
        </w:rPr>
        <w:t>(s)</w:t>
      </w:r>
      <w:r w:rsidR="00C20735" w:rsidRPr="001433A8">
        <w:rPr>
          <w:rFonts w:asciiTheme="minorHAnsi" w:hAnsiTheme="minorHAnsi" w:cstheme="minorHAnsi"/>
          <w:sz w:val="22"/>
          <w:szCs w:val="22"/>
        </w:rPr>
        <w:t>:</w:t>
      </w:r>
    </w:p>
    <w:p w:rsidR="00C20735" w:rsidRPr="001433A8" w:rsidRDefault="00C20735"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C20735" w:rsidRDefault="00C20735" w:rsidP="00C20735">
      <w:pPr>
        <w:rPr>
          <w:rFonts w:asciiTheme="minorHAnsi" w:hAnsiTheme="minorHAnsi" w:cstheme="minorHAnsi"/>
          <w:sz w:val="22"/>
          <w:szCs w:val="22"/>
        </w:rPr>
      </w:pPr>
    </w:p>
    <w:p w:rsidR="00673ABF" w:rsidRPr="001433A8" w:rsidRDefault="00673ABF" w:rsidP="00C20735">
      <w:pPr>
        <w:rPr>
          <w:rFonts w:asciiTheme="minorHAnsi" w:hAnsiTheme="minorHAnsi" w:cstheme="minorHAnsi"/>
          <w:sz w:val="22"/>
          <w:szCs w:val="22"/>
        </w:rPr>
      </w:pPr>
    </w:p>
    <w:p w:rsidR="00C20735" w:rsidRPr="001433A8" w:rsidRDefault="00144251" w:rsidP="00144251">
      <w:pPr>
        <w:numPr>
          <w:ilvl w:val="0"/>
          <w:numId w:val="17"/>
        </w:numPr>
        <w:rPr>
          <w:rFonts w:asciiTheme="minorHAnsi" w:hAnsiTheme="minorHAnsi" w:cstheme="minorHAnsi"/>
          <w:sz w:val="22"/>
          <w:szCs w:val="22"/>
        </w:rPr>
      </w:pPr>
      <w:r w:rsidRPr="001433A8">
        <w:rPr>
          <w:rFonts w:asciiTheme="minorHAnsi" w:hAnsiTheme="minorHAnsi" w:cstheme="minorHAnsi"/>
          <w:sz w:val="22"/>
          <w:szCs w:val="22"/>
        </w:rPr>
        <w:t xml:space="preserve">Potential </w:t>
      </w:r>
      <w:r w:rsidR="00673ABF">
        <w:rPr>
          <w:rFonts w:asciiTheme="minorHAnsi" w:hAnsiTheme="minorHAnsi" w:cstheme="minorHAnsi"/>
          <w:sz w:val="22"/>
          <w:szCs w:val="22"/>
        </w:rPr>
        <w:t>design factors and their respective l</w:t>
      </w:r>
      <w:r w:rsidR="00C20735" w:rsidRPr="001433A8">
        <w:rPr>
          <w:rFonts w:asciiTheme="minorHAnsi" w:hAnsiTheme="minorHAnsi" w:cstheme="minorHAnsi"/>
          <w:sz w:val="22"/>
          <w:szCs w:val="22"/>
        </w:rPr>
        <w:t>evels:</w:t>
      </w:r>
    </w:p>
    <w:p w:rsidR="00C20735" w:rsidRPr="001433A8" w:rsidRDefault="00C20735"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C20735" w:rsidRDefault="00C20735" w:rsidP="00C20735">
      <w:pPr>
        <w:rPr>
          <w:rFonts w:asciiTheme="minorHAnsi" w:hAnsiTheme="minorHAnsi" w:cstheme="minorHAnsi"/>
          <w:sz w:val="22"/>
          <w:szCs w:val="22"/>
        </w:rPr>
      </w:pPr>
    </w:p>
    <w:p w:rsidR="00673ABF" w:rsidRPr="001433A8" w:rsidRDefault="00673ABF"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C20735" w:rsidRDefault="00C20735" w:rsidP="00C20735">
      <w:pPr>
        <w:rPr>
          <w:rFonts w:asciiTheme="minorHAnsi" w:hAnsiTheme="minorHAnsi" w:cstheme="minorHAnsi"/>
          <w:sz w:val="22"/>
          <w:szCs w:val="22"/>
        </w:rPr>
      </w:pPr>
    </w:p>
    <w:p w:rsidR="00673ABF" w:rsidRDefault="00673ABF" w:rsidP="00C20735">
      <w:pPr>
        <w:rPr>
          <w:rFonts w:asciiTheme="minorHAnsi" w:hAnsiTheme="minorHAnsi" w:cstheme="minorHAnsi"/>
          <w:sz w:val="22"/>
          <w:szCs w:val="22"/>
        </w:rPr>
      </w:pPr>
    </w:p>
    <w:p w:rsidR="00673ABF" w:rsidRDefault="00673ABF" w:rsidP="00C20735">
      <w:pPr>
        <w:rPr>
          <w:rFonts w:asciiTheme="minorHAnsi" w:hAnsiTheme="minorHAnsi" w:cstheme="minorHAnsi"/>
          <w:sz w:val="22"/>
          <w:szCs w:val="22"/>
        </w:rPr>
      </w:pPr>
    </w:p>
    <w:p w:rsidR="00673ABF" w:rsidRDefault="00673ABF" w:rsidP="00C20735">
      <w:pPr>
        <w:rPr>
          <w:rFonts w:asciiTheme="minorHAnsi" w:hAnsiTheme="minorHAnsi" w:cstheme="minorHAnsi"/>
          <w:sz w:val="22"/>
          <w:szCs w:val="22"/>
        </w:rPr>
      </w:pPr>
    </w:p>
    <w:p w:rsidR="00673ABF" w:rsidRPr="001433A8" w:rsidRDefault="00673ABF"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C20735" w:rsidRPr="001433A8" w:rsidRDefault="00144251" w:rsidP="00144251">
      <w:pPr>
        <w:numPr>
          <w:ilvl w:val="0"/>
          <w:numId w:val="17"/>
        </w:numPr>
        <w:rPr>
          <w:rFonts w:asciiTheme="minorHAnsi" w:hAnsiTheme="minorHAnsi" w:cstheme="minorHAnsi"/>
          <w:sz w:val="22"/>
          <w:szCs w:val="22"/>
        </w:rPr>
      </w:pPr>
      <w:r w:rsidRPr="001433A8">
        <w:rPr>
          <w:rFonts w:asciiTheme="minorHAnsi" w:hAnsiTheme="minorHAnsi" w:cstheme="minorHAnsi"/>
          <w:sz w:val="22"/>
          <w:szCs w:val="22"/>
        </w:rPr>
        <w:t xml:space="preserve">Potential </w:t>
      </w:r>
      <w:r w:rsidR="00673ABF">
        <w:rPr>
          <w:rFonts w:asciiTheme="minorHAnsi" w:hAnsiTheme="minorHAnsi" w:cstheme="minorHAnsi"/>
          <w:sz w:val="22"/>
          <w:szCs w:val="22"/>
        </w:rPr>
        <w:t>nuisance f</w:t>
      </w:r>
      <w:r w:rsidR="00C20735" w:rsidRPr="001433A8">
        <w:rPr>
          <w:rFonts w:asciiTheme="minorHAnsi" w:hAnsiTheme="minorHAnsi" w:cstheme="minorHAnsi"/>
          <w:sz w:val="22"/>
          <w:szCs w:val="22"/>
        </w:rPr>
        <w:t>actors:</w:t>
      </w:r>
    </w:p>
    <w:p w:rsidR="00C20735" w:rsidRPr="001433A8" w:rsidRDefault="00C20735" w:rsidP="00C20735">
      <w:pPr>
        <w:rPr>
          <w:rFonts w:asciiTheme="minorHAnsi" w:hAnsiTheme="minorHAnsi" w:cstheme="minorHAnsi"/>
          <w:sz w:val="22"/>
          <w:szCs w:val="22"/>
        </w:rPr>
      </w:pPr>
    </w:p>
    <w:p w:rsidR="00C20735" w:rsidRPr="001433A8" w:rsidRDefault="00C20735" w:rsidP="00C20735">
      <w:pPr>
        <w:rPr>
          <w:rFonts w:asciiTheme="minorHAnsi" w:hAnsiTheme="minorHAnsi" w:cstheme="minorHAnsi"/>
          <w:sz w:val="22"/>
          <w:szCs w:val="22"/>
        </w:rPr>
      </w:pPr>
    </w:p>
    <w:p w:rsidR="00062F57" w:rsidRPr="001433A8" w:rsidRDefault="00062F57" w:rsidP="00774B34">
      <w:pPr>
        <w:ind w:left="360" w:hanging="360"/>
        <w:rPr>
          <w:rFonts w:asciiTheme="minorHAnsi" w:hAnsiTheme="minorHAnsi" w:cstheme="minorHAnsi"/>
          <w:sz w:val="22"/>
          <w:szCs w:val="22"/>
        </w:rPr>
      </w:pPr>
    </w:p>
    <w:p w:rsidR="00C34BBE" w:rsidRPr="001433A8" w:rsidRDefault="00C34BBE" w:rsidP="00774B34">
      <w:pPr>
        <w:ind w:left="360" w:hanging="360"/>
        <w:rPr>
          <w:rFonts w:asciiTheme="minorHAnsi" w:hAnsiTheme="minorHAnsi" w:cstheme="minorHAnsi"/>
          <w:b/>
          <w:sz w:val="22"/>
          <w:szCs w:val="22"/>
        </w:rPr>
      </w:pPr>
    </w:p>
    <w:p w:rsidR="00C20735" w:rsidRPr="001433A8" w:rsidRDefault="00C20735" w:rsidP="007F32CE">
      <w:pPr>
        <w:ind w:left="360" w:hanging="360"/>
        <w:rPr>
          <w:rFonts w:asciiTheme="minorHAnsi" w:hAnsiTheme="minorHAnsi" w:cstheme="minorHAnsi"/>
          <w:b/>
          <w:sz w:val="22"/>
          <w:szCs w:val="22"/>
          <w:u w:val="single"/>
        </w:rPr>
      </w:pPr>
    </w:p>
    <w:p w:rsidR="00C20735" w:rsidRPr="001433A8" w:rsidRDefault="00C20735" w:rsidP="007F32CE">
      <w:pPr>
        <w:ind w:left="360" w:hanging="360"/>
        <w:rPr>
          <w:rFonts w:asciiTheme="minorHAnsi" w:hAnsiTheme="minorHAnsi" w:cstheme="minorHAnsi"/>
          <w:b/>
          <w:sz w:val="22"/>
          <w:szCs w:val="22"/>
          <w:u w:val="single"/>
        </w:rPr>
      </w:pPr>
    </w:p>
    <w:p w:rsidR="00C20735" w:rsidRPr="001433A8" w:rsidRDefault="00C20735" w:rsidP="007F32CE">
      <w:pPr>
        <w:ind w:left="360" w:hanging="360"/>
        <w:rPr>
          <w:rFonts w:asciiTheme="minorHAnsi" w:hAnsiTheme="minorHAnsi" w:cstheme="minorHAnsi"/>
          <w:b/>
          <w:sz w:val="22"/>
          <w:szCs w:val="22"/>
          <w:u w:val="single"/>
        </w:rPr>
      </w:pPr>
    </w:p>
    <w:p w:rsidR="001433A8" w:rsidRDefault="001433A8">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D80388" w:rsidRDefault="00FA3B93" w:rsidP="007F32CE">
      <w:pPr>
        <w:ind w:left="360" w:hanging="360"/>
        <w:rPr>
          <w:rFonts w:asciiTheme="minorHAnsi" w:hAnsiTheme="minorHAnsi" w:cstheme="minorHAnsi"/>
          <w:b/>
          <w:sz w:val="22"/>
          <w:szCs w:val="22"/>
          <w:u w:val="single"/>
        </w:rPr>
      </w:pPr>
      <w:r>
        <w:rPr>
          <w:rFonts w:asciiTheme="minorHAnsi" w:hAnsiTheme="minorHAnsi" w:cstheme="minorHAnsi"/>
          <w:b/>
          <w:sz w:val="22"/>
          <w:szCs w:val="22"/>
          <w:u w:val="single"/>
        </w:rPr>
        <w:lastRenderedPageBreak/>
        <w:t>Design Concepts</w:t>
      </w:r>
    </w:p>
    <w:p w:rsidR="00FA3B93" w:rsidRPr="001433A8" w:rsidRDefault="00FA3B93" w:rsidP="007F32CE">
      <w:pPr>
        <w:ind w:left="360" w:hanging="360"/>
        <w:rPr>
          <w:rFonts w:asciiTheme="minorHAnsi" w:hAnsiTheme="minorHAnsi" w:cstheme="minorHAnsi"/>
          <w:b/>
          <w:sz w:val="22"/>
          <w:szCs w:val="22"/>
          <w:u w:val="single"/>
        </w:rPr>
      </w:pPr>
    </w:p>
    <w:p w:rsidR="00D80388" w:rsidRPr="001433A8" w:rsidRDefault="00D80388" w:rsidP="007F32CE">
      <w:pPr>
        <w:ind w:left="360" w:hanging="360"/>
        <w:rPr>
          <w:rFonts w:asciiTheme="minorHAnsi" w:hAnsiTheme="minorHAnsi" w:cstheme="minorHAnsi"/>
        </w:rPr>
        <w:sectPr w:rsidR="00D80388" w:rsidRPr="001433A8" w:rsidSect="00676E48">
          <w:footerReference w:type="even" r:id="rId14"/>
          <w:footerReference w:type="default" r:id="rId15"/>
          <w:pgSz w:w="12240" w:h="15840"/>
          <w:pgMar w:top="1440" w:right="1440" w:bottom="1440" w:left="1440" w:header="720" w:footer="720" w:gutter="0"/>
          <w:cols w:space="720"/>
          <w:docGrid w:linePitch="360"/>
        </w:sectPr>
      </w:pPr>
    </w:p>
    <w:p w:rsidR="00D80388" w:rsidRPr="001433A8" w:rsidRDefault="00676E48" w:rsidP="00D80388">
      <w:pPr>
        <w:ind w:left="360" w:right="900"/>
        <w:rPr>
          <w:rFonts w:asciiTheme="minorHAnsi" w:hAnsiTheme="minorHAnsi" w:cstheme="minorHAnsi"/>
        </w:rPr>
      </w:pPr>
      <w:r w:rsidRPr="001433A8">
        <w:rPr>
          <w:rFonts w:asciiTheme="minorHAnsi" w:hAnsiTheme="minorHAnsi" w:cstheme="minorHAnsi"/>
          <w:noProof/>
          <w:color w:val="0000FF"/>
          <w:lang w:eastAsia="en-US"/>
        </w:rPr>
        <w:drawing>
          <wp:inline distT="0" distB="0" distL="0" distR="0" wp14:anchorId="5E6CC0D3" wp14:editId="0D2E4143">
            <wp:extent cx="1419225" cy="1733550"/>
            <wp:effectExtent l="19050" t="0" r="9525" b="0"/>
            <wp:docPr id="1" name="Picture 1" descr="Fish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er"/>
                    <pic:cNvPicPr>
                      <a:picLocks noChangeAspect="1" noChangeArrowheads="1"/>
                    </pic:cNvPicPr>
                  </pic:nvPicPr>
                  <pic:blipFill>
                    <a:blip r:embed="rId17" cstate="print"/>
                    <a:srcRect/>
                    <a:stretch>
                      <a:fillRect/>
                    </a:stretch>
                  </pic:blipFill>
                  <pic:spPr bwMode="auto">
                    <a:xfrm>
                      <a:off x="0" y="0"/>
                      <a:ext cx="1419225" cy="1733550"/>
                    </a:xfrm>
                    <a:prstGeom prst="rect">
                      <a:avLst/>
                    </a:prstGeom>
                    <a:noFill/>
                    <a:ln w="9525">
                      <a:noFill/>
                      <a:miter lim="800000"/>
                      <a:headEnd/>
                      <a:tailEnd/>
                    </a:ln>
                  </pic:spPr>
                </pic:pic>
              </a:graphicData>
            </a:graphic>
          </wp:inline>
        </w:drawing>
      </w:r>
    </w:p>
    <w:p w:rsidR="00D80388" w:rsidRPr="001433A8" w:rsidRDefault="00FB6192" w:rsidP="00FB6192">
      <w:pPr>
        <w:ind w:right="-180"/>
        <w:rPr>
          <w:rFonts w:asciiTheme="minorHAnsi" w:hAnsiTheme="minorHAnsi" w:cstheme="minorHAnsi"/>
          <w:sz w:val="22"/>
          <w:szCs w:val="22"/>
        </w:rPr>
      </w:pPr>
      <w:r w:rsidRPr="001433A8">
        <w:rPr>
          <w:rFonts w:asciiTheme="minorHAnsi" w:hAnsiTheme="minorHAnsi" w:cstheme="minorHAnsi"/>
          <w:sz w:val="22"/>
          <w:szCs w:val="22"/>
        </w:rPr>
        <w:br w:type="column"/>
      </w:r>
      <w:r w:rsidR="00D80388" w:rsidRPr="001433A8">
        <w:rPr>
          <w:rFonts w:asciiTheme="minorHAnsi" w:hAnsiTheme="minorHAnsi" w:cstheme="minorHAnsi"/>
          <w:sz w:val="22"/>
          <w:szCs w:val="22"/>
        </w:rPr>
        <w:t xml:space="preserve">In his 1926 paper “The Arrangement of Field Experiments,” Sir Ronald A. Fisher presented three components which he felt were necessary in a good experimental design.  Today, these concepts are taken as necessary practices for valid research results.  </w:t>
      </w:r>
    </w:p>
    <w:p w:rsidR="00D80388" w:rsidRPr="001433A8" w:rsidRDefault="00D80388" w:rsidP="00D80388">
      <w:pPr>
        <w:ind w:left="360" w:right="-180" w:hanging="360"/>
        <w:rPr>
          <w:rFonts w:asciiTheme="minorHAnsi" w:hAnsiTheme="minorHAnsi" w:cstheme="minorHAnsi"/>
          <w:sz w:val="22"/>
          <w:szCs w:val="22"/>
        </w:rPr>
      </w:pPr>
    </w:p>
    <w:p w:rsidR="00D80388" w:rsidRPr="001433A8" w:rsidRDefault="00D80388" w:rsidP="00D80388">
      <w:pPr>
        <w:numPr>
          <w:ilvl w:val="0"/>
          <w:numId w:val="3"/>
        </w:numPr>
        <w:rPr>
          <w:rFonts w:asciiTheme="minorHAnsi" w:hAnsiTheme="minorHAnsi" w:cstheme="minorHAnsi"/>
          <w:sz w:val="22"/>
          <w:szCs w:val="22"/>
        </w:rPr>
      </w:pPr>
      <w:r w:rsidRPr="001433A8">
        <w:rPr>
          <w:rFonts w:asciiTheme="minorHAnsi" w:hAnsiTheme="minorHAnsi" w:cstheme="minorHAnsi"/>
          <w:sz w:val="22"/>
          <w:szCs w:val="22"/>
        </w:rPr>
        <w:t>Replication</w:t>
      </w:r>
    </w:p>
    <w:p w:rsidR="00D80388" w:rsidRPr="001433A8" w:rsidRDefault="00E81E31" w:rsidP="00D80388">
      <w:pPr>
        <w:numPr>
          <w:ilvl w:val="0"/>
          <w:numId w:val="3"/>
        </w:numPr>
        <w:rPr>
          <w:rFonts w:asciiTheme="minorHAnsi" w:hAnsiTheme="minorHAnsi" w:cstheme="minorHAnsi"/>
          <w:sz w:val="22"/>
          <w:szCs w:val="22"/>
        </w:rPr>
      </w:pPr>
      <w:r w:rsidRPr="001433A8">
        <w:rPr>
          <w:rFonts w:asciiTheme="minorHAnsi" w:hAnsiTheme="minorHAnsi" w:cstheme="minorHAnsi"/>
          <w:sz w:val="22"/>
          <w:szCs w:val="22"/>
        </w:rPr>
        <w:t>Controlling for Variability</w:t>
      </w:r>
    </w:p>
    <w:p w:rsidR="00D80388" w:rsidRPr="001433A8" w:rsidRDefault="00E81E31" w:rsidP="00620E26">
      <w:pPr>
        <w:numPr>
          <w:ilvl w:val="0"/>
          <w:numId w:val="3"/>
        </w:numPr>
        <w:rPr>
          <w:rFonts w:asciiTheme="minorHAnsi" w:hAnsiTheme="minorHAnsi" w:cstheme="minorHAnsi"/>
          <w:sz w:val="22"/>
          <w:szCs w:val="22"/>
        </w:rPr>
        <w:sectPr w:rsidR="00D80388" w:rsidRPr="001433A8" w:rsidSect="00FB6192">
          <w:type w:val="continuous"/>
          <w:pgSz w:w="12240" w:h="15840"/>
          <w:pgMar w:top="1440" w:right="1800" w:bottom="1440" w:left="1800" w:header="720" w:footer="720" w:gutter="0"/>
          <w:cols w:num="2" w:space="720" w:equalWidth="0">
            <w:col w:w="2880" w:space="180"/>
            <w:col w:w="5580"/>
          </w:cols>
          <w:docGrid w:linePitch="360"/>
        </w:sectPr>
      </w:pPr>
      <w:r w:rsidRPr="001433A8">
        <w:rPr>
          <w:rFonts w:asciiTheme="minorHAnsi" w:hAnsiTheme="minorHAnsi" w:cstheme="minorHAnsi"/>
          <w:sz w:val="22"/>
          <w:szCs w:val="22"/>
        </w:rPr>
        <w:t>Randomization</w:t>
      </w:r>
    </w:p>
    <w:p w:rsidR="001433A8" w:rsidRDefault="001433A8" w:rsidP="00FB6192">
      <w:pPr>
        <w:rPr>
          <w:rFonts w:asciiTheme="minorHAnsi" w:hAnsiTheme="minorHAnsi" w:cstheme="minorHAnsi"/>
          <w:b/>
          <w:sz w:val="22"/>
          <w:u w:val="single"/>
        </w:rPr>
      </w:pPr>
    </w:p>
    <w:p w:rsidR="00D80388" w:rsidRPr="00FA3B93" w:rsidRDefault="00FB6192" w:rsidP="00FB6192">
      <w:pPr>
        <w:rPr>
          <w:rFonts w:asciiTheme="minorHAnsi" w:hAnsiTheme="minorHAnsi" w:cstheme="minorHAnsi"/>
          <w:b/>
          <w:sz w:val="22"/>
        </w:rPr>
      </w:pPr>
      <w:r w:rsidRPr="00FA3B93">
        <w:rPr>
          <w:rFonts w:asciiTheme="minorHAnsi" w:hAnsiTheme="minorHAnsi" w:cstheme="minorHAnsi"/>
          <w:b/>
          <w:sz w:val="22"/>
        </w:rPr>
        <w:t>Replication</w:t>
      </w:r>
    </w:p>
    <w:p w:rsidR="00F11E98" w:rsidRPr="001433A8" w:rsidRDefault="00F11E98" w:rsidP="00FB6192">
      <w:pPr>
        <w:rPr>
          <w:rFonts w:asciiTheme="minorHAnsi" w:hAnsiTheme="minorHAnsi" w:cstheme="minorHAnsi"/>
          <w:sz w:val="22"/>
        </w:rPr>
      </w:pPr>
    </w:p>
    <w:p w:rsidR="00C22112" w:rsidRPr="001433A8" w:rsidRDefault="00C20735" w:rsidP="00FB6192">
      <w:pPr>
        <w:rPr>
          <w:rFonts w:asciiTheme="minorHAnsi" w:hAnsiTheme="minorHAnsi" w:cstheme="minorHAnsi"/>
          <w:sz w:val="22"/>
        </w:rPr>
      </w:pPr>
      <w:r w:rsidRPr="001433A8">
        <w:rPr>
          <w:rFonts w:asciiTheme="minorHAnsi" w:hAnsiTheme="minorHAnsi" w:cstheme="minorHAnsi"/>
          <w:sz w:val="22"/>
        </w:rPr>
        <w:t xml:space="preserve">A replication is an independent repeat of each factor or factor combination.  </w:t>
      </w:r>
      <w:r w:rsidR="00C22112" w:rsidRPr="001433A8">
        <w:rPr>
          <w:rFonts w:asciiTheme="minorHAnsi" w:hAnsiTheme="minorHAnsi" w:cstheme="minorHAnsi"/>
          <w:sz w:val="22"/>
        </w:rPr>
        <w:t xml:space="preserve">This concept was in practice at the time, but Fisher was the first to explain how replication helps </w:t>
      </w:r>
      <w:r w:rsidR="00B74C4F" w:rsidRPr="001433A8">
        <w:rPr>
          <w:rFonts w:asciiTheme="minorHAnsi" w:hAnsiTheme="minorHAnsi" w:cstheme="minorHAnsi"/>
          <w:sz w:val="22"/>
        </w:rPr>
        <w:t xml:space="preserve">to </w:t>
      </w:r>
      <w:r w:rsidR="00C22112" w:rsidRPr="001433A8">
        <w:rPr>
          <w:rFonts w:asciiTheme="minorHAnsi" w:hAnsiTheme="minorHAnsi" w:cstheme="minorHAnsi"/>
          <w:sz w:val="22"/>
        </w:rPr>
        <w:t xml:space="preserve">provide an estimate of experimental error which can be used to compare </w:t>
      </w:r>
      <w:r w:rsidR="005D68EE" w:rsidRPr="001433A8">
        <w:rPr>
          <w:rFonts w:asciiTheme="minorHAnsi" w:hAnsiTheme="minorHAnsi" w:cstheme="minorHAnsi"/>
          <w:sz w:val="22"/>
        </w:rPr>
        <w:t>factor or factor combination levels</w:t>
      </w:r>
      <w:r w:rsidR="00C22112" w:rsidRPr="001433A8">
        <w:rPr>
          <w:rFonts w:asciiTheme="minorHAnsi" w:hAnsiTheme="minorHAnsi" w:cstheme="minorHAnsi"/>
          <w:sz w:val="22"/>
        </w:rPr>
        <w:t xml:space="preserve"> and set up confidence intervals.  </w:t>
      </w:r>
      <w:r w:rsidR="00E81E31" w:rsidRPr="001433A8">
        <w:rPr>
          <w:rFonts w:asciiTheme="minorHAnsi" w:hAnsiTheme="minorHAnsi" w:cstheme="minorHAnsi"/>
          <w:sz w:val="22"/>
        </w:rPr>
        <w:t>There are also a few other reasons for replicating an experiment:</w:t>
      </w:r>
    </w:p>
    <w:p w:rsidR="00E81E31" w:rsidRPr="001433A8" w:rsidRDefault="00E81E31" w:rsidP="00FB6192">
      <w:pPr>
        <w:rPr>
          <w:rFonts w:asciiTheme="minorHAnsi" w:hAnsiTheme="minorHAnsi" w:cstheme="minorHAnsi"/>
          <w:sz w:val="22"/>
        </w:rPr>
      </w:pPr>
    </w:p>
    <w:p w:rsidR="00E81E31" w:rsidRPr="001433A8" w:rsidRDefault="00E81E31" w:rsidP="00E81E31">
      <w:pPr>
        <w:numPr>
          <w:ilvl w:val="0"/>
          <w:numId w:val="6"/>
        </w:numPr>
        <w:rPr>
          <w:rFonts w:asciiTheme="minorHAnsi" w:hAnsiTheme="minorHAnsi" w:cstheme="minorHAnsi"/>
          <w:sz w:val="22"/>
        </w:rPr>
      </w:pPr>
      <w:r w:rsidRPr="001433A8">
        <w:rPr>
          <w:rFonts w:asciiTheme="minorHAnsi" w:hAnsiTheme="minorHAnsi" w:cstheme="minorHAnsi"/>
          <w:sz w:val="22"/>
        </w:rPr>
        <w:t>Replication demonstrates that the results are reproducible</w:t>
      </w:r>
      <w:r w:rsidR="00B74C4F" w:rsidRPr="001433A8">
        <w:rPr>
          <w:rFonts w:asciiTheme="minorHAnsi" w:hAnsiTheme="minorHAnsi" w:cstheme="minorHAnsi"/>
          <w:sz w:val="22"/>
        </w:rPr>
        <w:t>.</w:t>
      </w:r>
    </w:p>
    <w:p w:rsidR="00E81E31" w:rsidRPr="001433A8" w:rsidRDefault="00E81E31" w:rsidP="00E81E31">
      <w:pPr>
        <w:numPr>
          <w:ilvl w:val="0"/>
          <w:numId w:val="6"/>
        </w:numPr>
        <w:rPr>
          <w:rFonts w:asciiTheme="minorHAnsi" w:hAnsiTheme="minorHAnsi" w:cstheme="minorHAnsi"/>
          <w:sz w:val="22"/>
        </w:rPr>
      </w:pPr>
      <w:r w:rsidRPr="001433A8">
        <w:rPr>
          <w:rFonts w:asciiTheme="minorHAnsi" w:hAnsiTheme="minorHAnsi" w:cstheme="minorHAnsi"/>
          <w:sz w:val="22"/>
        </w:rPr>
        <w:t>It provides a degree of insurance against abnormal results in the experiment due to unforeseen accidents</w:t>
      </w:r>
      <w:r w:rsidR="00B74C4F" w:rsidRPr="001433A8">
        <w:rPr>
          <w:rFonts w:asciiTheme="minorHAnsi" w:hAnsiTheme="minorHAnsi" w:cstheme="minorHAnsi"/>
          <w:sz w:val="22"/>
        </w:rPr>
        <w:t>.</w:t>
      </w:r>
    </w:p>
    <w:p w:rsidR="00E81E31" w:rsidRPr="001433A8" w:rsidRDefault="00E81E31" w:rsidP="00E81E31">
      <w:pPr>
        <w:numPr>
          <w:ilvl w:val="0"/>
          <w:numId w:val="6"/>
        </w:numPr>
        <w:rPr>
          <w:rFonts w:asciiTheme="minorHAnsi" w:hAnsiTheme="minorHAnsi" w:cstheme="minorHAnsi"/>
          <w:sz w:val="22"/>
        </w:rPr>
      </w:pPr>
      <w:r w:rsidRPr="001433A8">
        <w:rPr>
          <w:rFonts w:asciiTheme="minorHAnsi" w:hAnsiTheme="minorHAnsi" w:cstheme="minorHAnsi"/>
          <w:sz w:val="22"/>
        </w:rPr>
        <w:t>It increases the prec</w:t>
      </w:r>
      <w:r w:rsidR="005D68EE" w:rsidRPr="001433A8">
        <w:rPr>
          <w:rFonts w:asciiTheme="minorHAnsi" w:hAnsiTheme="minorHAnsi" w:cstheme="minorHAnsi"/>
          <w:sz w:val="22"/>
        </w:rPr>
        <w:t>ision for estimates of the mean response for factor levels.</w:t>
      </w:r>
    </w:p>
    <w:p w:rsidR="00CB1B52" w:rsidRPr="001433A8" w:rsidRDefault="00CB1B52" w:rsidP="00FB6192">
      <w:pPr>
        <w:rPr>
          <w:rFonts w:asciiTheme="minorHAnsi" w:hAnsiTheme="minorHAnsi" w:cstheme="minorHAnsi"/>
          <w:b/>
          <w:sz w:val="22"/>
          <w:u w:val="single"/>
        </w:rPr>
      </w:pPr>
    </w:p>
    <w:p w:rsidR="00676E48" w:rsidRPr="001433A8" w:rsidRDefault="00676E48" w:rsidP="00FB6192">
      <w:pPr>
        <w:rPr>
          <w:rFonts w:asciiTheme="minorHAnsi" w:hAnsiTheme="minorHAnsi" w:cstheme="minorHAnsi"/>
          <w:b/>
          <w:sz w:val="22"/>
          <w:u w:val="single"/>
        </w:rPr>
      </w:pPr>
    </w:p>
    <w:p w:rsidR="00E81E31" w:rsidRPr="00FA3B93" w:rsidRDefault="00E81E31" w:rsidP="00FB6192">
      <w:pPr>
        <w:rPr>
          <w:rFonts w:asciiTheme="minorHAnsi" w:hAnsiTheme="minorHAnsi" w:cstheme="minorHAnsi"/>
          <w:b/>
          <w:sz w:val="22"/>
        </w:rPr>
      </w:pPr>
      <w:r w:rsidRPr="00FA3B93">
        <w:rPr>
          <w:rFonts w:asciiTheme="minorHAnsi" w:hAnsiTheme="minorHAnsi" w:cstheme="minorHAnsi"/>
          <w:b/>
          <w:sz w:val="22"/>
        </w:rPr>
        <w:t>Controlling for Variability</w:t>
      </w:r>
    </w:p>
    <w:p w:rsidR="00F11E98" w:rsidRPr="001433A8" w:rsidRDefault="00F11E98" w:rsidP="00FB6192">
      <w:pPr>
        <w:rPr>
          <w:rFonts w:asciiTheme="minorHAnsi" w:hAnsiTheme="minorHAnsi" w:cstheme="minorHAnsi"/>
          <w:sz w:val="22"/>
        </w:rPr>
      </w:pPr>
    </w:p>
    <w:p w:rsidR="00620E26" w:rsidRPr="001433A8" w:rsidRDefault="00620E26" w:rsidP="00FB6192">
      <w:pPr>
        <w:rPr>
          <w:rFonts w:asciiTheme="minorHAnsi" w:hAnsiTheme="minorHAnsi" w:cstheme="minorHAnsi"/>
          <w:sz w:val="22"/>
        </w:rPr>
      </w:pPr>
      <w:r w:rsidRPr="001433A8">
        <w:rPr>
          <w:rFonts w:asciiTheme="minorHAnsi" w:hAnsiTheme="minorHAnsi" w:cstheme="minorHAnsi"/>
          <w:sz w:val="22"/>
        </w:rPr>
        <w:t xml:space="preserve">This concept refers to </w:t>
      </w:r>
      <w:r w:rsidR="00CB1B52" w:rsidRPr="001433A8">
        <w:rPr>
          <w:rFonts w:asciiTheme="minorHAnsi" w:hAnsiTheme="minorHAnsi" w:cstheme="minorHAnsi"/>
          <w:sz w:val="22"/>
        </w:rPr>
        <w:t>actions a researcher takes to reduce experimental error.  There are several ways for a researcher to control the experimental error, but we will focus on two throughout the semester.</w:t>
      </w:r>
    </w:p>
    <w:p w:rsidR="00CB1B52" w:rsidRPr="001433A8" w:rsidRDefault="00CB1B52" w:rsidP="00FB6192">
      <w:pPr>
        <w:rPr>
          <w:rFonts w:asciiTheme="minorHAnsi" w:hAnsiTheme="minorHAnsi" w:cstheme="minorHAnsi"/>
          <w:sz w:val="22"/>
        </w:rPr>
      </w:pPr>
    </w:p>
    <w:p w:rsidR="00CB1B52" w:rsidRPr="001433A8" w:rsidRDefault="00CB1B52" w:rsidP="00CB1B52">
      <w:pPr>
        <w:numPr>
          <w:ilvl w:val="0"/>
          <w:numId w:val="7"/>
        </w:numPr>
        <w:rPr>
          <w:rFonts w:asciiTheme="minorHAnsi" w:hAnsiTheme="minorHAnsi" w:cstheme="minorHAnsi"/>
          <w:sz w:val="22"/>
        </w:rPr>
      </w:pPr>
      <w:r w:rsidRPr="001433A8">
        <w:rPr>
          <w:rFonts w:asciiTheme="minorHAnsi" w:hAnsiTheme="minorHAnsi" w:cstheme="minorHAnsi"/>
          <w:b/>
          <w:bCs/>
          <w:sz w:val="22"/>
        </w:rPr>
        <w:t>Blocking</w:t>
      </w:r>
      <w:r w:rsidRPr="001433A8">
        <w:rPr>
          <w:rFonts w:asciiTheme="minorHAnsi" w:hAnsiTheme="minorHAnsi" w:cstheme="minorHAnsi"/>
          <w:sz w:val="22"/>
        </w:rPr>
        <w:t xml:space="preserve">:  </w:t>
      </w:r>
      <w:r w:rsidR="00C20735" w:rsidRPr="001433A8">
        <w:rPr>
          <w:rFonts w:asciiTheme="minorHAnsi" w:hAnsiTheme="minorHAnsi" w:cstheme="minorHAnsi"/>
          <w:sz w:val="22"/>
        </w:rPr>
        <w:t>This is a design technique used to improve the precision with which comparisons among the factors of interest are made.  Often blocking is used to reduce or eliminate the variability transmitted from nuisance factors.</w:t>
      </w:r>
      <w:r w:rsidR="00497E0B" w:rsidRPr="001433A8">
        <w:rPr>
          <w:rFonts w:asciiTheme="minorHAnsi" w:hAnsiTheme="minorHAnsi" w:cstheme="minorHAnsi"/>
          <w:sz w:val="22"/>
        </w:rPr>
        <w:t xml:space="preserve">  </w:t>
      </w:r>
      <w:r w:rsidR="008E4286" w:rsidRPr="001433A8">
        <w:rPr>
          <w:rFonts w:asciiTheme="minorHAnsi" w:hAnsiTheme="minorHAnsi" w:cstheme="minorHAnsi"/>
          <w:sz w:val="22"/>
        </w:rPr>
        <w:t xml:space="preserve">This allows for the </w:t>
      </w:r>
      <w:r w:rsidR="005D68EE" w:rsidRPr="001433A8">
        <w:rPr>
          <w:rFonts w:asciiTheme="minorHAnsi" w:hAnsiTheme="minorHAnsi" w:cstheme="minorHAnsi"/>
          <w:sz w:val="22"/>
        </w:rPr>
        <w:t>factor levels</w:t>
      </w:r>
      <w:r w:rsidR="008E4286" w:rsidRPr="001433A8">
        <w:rPr>
          <w:rFonts w:asciiTheme="minorHAnsi" w:hAnsiTheme="minorHAnsi" w:cstheme="minorHAnsi"/>
          <w:sz w:val="22"/>
        </w:rPr>
        <w:t xml:space="preserve"> to be compared within a more uniform environment, and the variability associated with differences among the blocks can be separated from the experimental error.</w:t>
      </w:r>
    </w:p>
    <w:p w:rsidR="00CB1B52" w:rsidRPr="001433A8" w:rsidRDefault="00CB1B52" w:rsidP="00CB1B52">
      <w:pPr>
        <w:ind w:left="360"/>
        <w:rPr>
          <w:rFonts w:asciiTheme="minorHAnsi" w:hAnsiTheme="minorHAnsi" w:cstheme="minorHAnsi"/>
          <w:sz w:val="22"/>
        </w:rPr>
      </w:pPr>
    </w:p>
    <w:p w:rsidR="00CB1B52" w:rsidRPr="001433A8" w:rsidRDefault="00CB1B52" w:rsidP="00CB1B52">
      <w:pPr>
        <w:numPr>
          <w:ilvl w:val="0"/>
          <w:numId w:val="7"/>
        </w:numPr>
        <w:rPr>
          <w:rFonts w:asciiTheme="minorHAnsi" w:hAnsiTheme="minorHAnsi" w:cstheme="minorHAnsi"/>
          <w:sz w:val="22"/>
        </w:rPr>
      </w:pPr>
      <w:r w:rsidRPr="001433A8">
        <w:rPr>
          <w:rFonts w:asciiTheme="minorHAnsi" w:hAnsiTheme="minorHAnsi" w:cstheme="minorHAnsi"/>
          <w:b/>
          <w:bCs/>
          <w:sz w:val="22"/>
        </w:rPr>
        <w:t>Using Covariates</w:t>
      </w:r>
      <w:r w:rsidRPr="001433A8">
        <w:rPr>
          <w:rFonts w:asciiTheme="minorHAnsi" w:hAnsiTheme="minorHAnsi" w:cstheme="minorHAnsi"/>
          <w:sz w:val="22"/>
        </w:rPr>
        <w:t>:  Covar</w:t>
      </w:r>
      <w:r w:rsidR="008E4286" w:rsidRPr="001433A8">
        <w:rPr>
          <w:rFonts w:asciiTheme="minorHAnsi" w:hAnsiTheme="minorHAnsi" w:cstheme="minorHAnsi"/>
          <w:sz w:val="22"/>
        </w:rPr>
        <w:t xml:space="preserve">iates are variables that are related to the response variable of interest. </w:t>
      </w:r>
      <w:r w:rsidR="00B74C4F" w:rsidRPr="001433A8">
        <w:rPr>
          <w:rFonts w:asciiTheme="minorHAnsi" w:hAnsiTheme="minorHAnsi" w:cstheme="minorHAnsi"/>
          <w:sz w:val="22"/>
        </w:rPr>
        <w:t>The information on covariates</w:t>
      </w:r>
      <w:r w:rsidR="00241CE6" w:rsidRPr="001433A8">
        <w:rPr>
          <w:rFonts w:asciiTheme="minorHAnsi" w:hAnsiTheme="minorHAnsi" w:cstheme="minorHAnsi"/>
          <w:sz w:val="22"/>
        </w:rPr>
        <w:t xml:space="preserve"> is used to reduce experimental error </w:t>
      </w:r>
      <w:r w:rsidR="004E175E" w:rsidRPr="001433A8">
        <w:rPr>
          <w:rFonts w:asciiTheme="minorHAnsi" w:hAnsiTheme="minorHAnsi" w:cstheme="minorHAnsi"/>
          <w:sz w:val="22"/>
        </w:rPr>
        <w:t>in a procedure known as analysis of covariance</w:t>
      </w:r>
      <w:r w:rsidR="00F11E98" w:rsidRPr="001433A8">
        <w:rPr>
          <w:rFonts w:asciiTheme="minorHAnsi" w:hAnsiTheme="minorHAnsi" w:cstheme="minorHAnsi"/>
          <w:sz w:val="22"/>
        </w:rPr>
        <w:t>, which we will discuss later in the semester</w:t>
      </w:r>
      <w:r w:rsidR="004E175E" w:rsidRPr="001433A8">
        <w:rPr>
          <w:rFonts w:asciiTheme="minorHAnsi" w:hAnsiTheme="minorHAnsi" w:cstheme="minorHAnsi"/>
          <w:sz w:val="22"/>
        </w:rPr>
        <w:t>.</w:t>
      </w:r>
    </w:p>
    <w:p w:rsidR="00FD0CD1" w:rsidRPr="001433A8" w:rsidRDefault="00FD0CD1" w:rsidP="00FB6192">
      <w:pPr>
        <w:rPr>
          <w:rFonts w:asciiTheme="minorHAnsi" w:hAnsiTheme="minorHAnsi" w:cstheme="minorHAnsi"/>
          <w:b/>
          <w:sz w:val="22"/>
          <w:u w:val="single"/>
        </w:rPr>
      </w:pPr>
    </w:p>
    <w:p w:rsidR="001433A8" w:rsidRDefault="001433A8">
      <w:pPr>
        <w:rPr>
          <w:rFonts w:asciiTheme="minorHAnsi" w:hAnsiTheme="minorHAnsi" w:cstheme="minorHAnsi"/>
          <w:b/>
          <w:sz w:val="22"/>
          <w:u w:val="single"/>
        </w:rPr>
      </w:pPr>
      <w:r>
        <w:rPr>
          <w:rFonts w:asciiTheme="minorHAnsi" w:hAnsiTheme="minorHAnsi" w:cstheme="minorHAnsi"/>
          <w:b/>
          <w:sz w:val="22"/>
          <w:u w:val="single"/>
        </w:rPr>
        <w:br w:type="page"/>
      </w:r>
    </w:p>
    <w:p w:rsidR="00C22112" w:rsidRPr="00FA3B93" w:rsidRDefault="00C22112" w:rsidP="00FB6192">
      <w:pPr>
        <w:rPr>
          <w:rFonts w:asciiTheme="minorHAnsi" w:hAnsiTheme="minorHAnsi" w:cstheme="minorHAnsi"/>
          <w:b/>
          <w:sz w:val="22"/>
        </w:rPr>
      </w:pPr>
      <w:r w:rsidRPr="00FA3B93">
        <w:rPr>
          <w:rFonts w:asciiTheme="minorHAnsi" w:hAnsiTheme="minorHAnsi" w:cstheme="minorHAnsi"/>
          <w:b/>
          <w:sz w:val="22"/>
        </w:rPr>
        <w:lastRenderedPageBreak/>
        <w:t>Randomization</w:t>
      </w:r>
    </w:p>
    <w:p w:rsidR="00132F75" w:rsidRPr="001433A8" w:rsidRDefault="00132F75" w:rsidP="00FB6192">
      <w:pPr>
        <w:rPr>
          <w:rFonts w:asciiTheme="minorHAnsi" w:hAnsiTheme="minorHAnsi" w:cstheme="minorHAnsi"/>
          <w:b/>
          <w:sz w:val="22"/>
          <w:u w:val="single"/>
        </w:rPr>
      </w:pPr>
    </w:p>
    <w:p w:rsidR="00874E5C" w:rsidRPr="001433A8" w:rsidRDefault="00F11E98" w:rsidP="00FB6192">
      <w:pPr>
        <w:rPr>
          <w:rFonts w:asciiTheme="minorHAnsi" w:hAnsiTheme="minorHAnsi" w:cstheme="minorHAnsi"/>
          <w:sz w:val="22"/>
        </w:rPr>
      </w:pPr>
      <w:r w:rsidRPr="001433A8">
        <w:rPr>
          <w:rFonts w:asciiTheme="minorHAnsi" w:hAnsiTheme="minorHAnsi" w:cstheme="minorHAnsi"/>
          <w:sz w:val="22"/>
        </w:rPr>
        <w:t>The allocation of the experimental material and the order in which the individual runs or trials of the experiment are to be performed must be randomly determined</w:t>
      </w:r>
      <w:r w:rsidR="00874E5C" w:rsidRPr="001433A8">
        <w:rPr>
          <w:rFonts w:asciiTheme="minorHAnsi" w:hAnsiTheme="minorHAnsi" w:cstheme="minorHAnsi"/>
          <w:sz w:val="22"/>
        </w:rPr>
        <w:t>.  Fisher argued that replication provides data to estimate the exp</w:t>
      </w:r>
      <w:r w:rsidR="00B74C4F" w:rsidRPr="001433A8">
        <w:rPr>
          <w:rFonts w:asciiTheme="minorHAnsi" w:hAnsiTheme="minorHAnsi" w:cstheme="minorHAnsi"/>
          <w:sz w:val="22"/>
        </w:rPr>
        <w:t>erimental error variance and that</w:t>
      </w:r>
      <w:r w:rsidR="00874E5C" w:rsidRPr="001433A8">
        <w:rPr>
          <w:rFonts w:asciiTheme="minorHAnsi" w:hAnsiTheme="minorHAnsi" w:cstheme="minorHAnsi"/>
          <w:sz w:val="22"/>
        </w:rPr>
        <w:t xml:space="preserve"> blocking provides a method of reducing that error.  However, </w:t>
      </w:r>
      <w:r w:rsidR="00870B64" w:rsidRPr="001433A8">
        <w:rPr>
          <w:rFonts w:asciiTheme="minorHAnsi" w:hAnsiTheme="minorHAnsi" w:cstheme="minorHAnsi"/>
          <w:sz w:val="22"/>
        </w:rPr>
        <w:t xml:space="preserve">he asserted that these two </w:t>
      </w:r>
      <w:r w:rsidR="00673ABF" w:rsidRPr="001433A8">
        <w:rPr>
          <w:rFonts w:asciiTheme="minorHAnsi" w:hAnsiTheme="minorHAnsi" w:cstheme="minorHAnsi"/>
          <w:sz w:val="22"/>
        </w:rPr>
        <w:t>principals</w:t>
      </w:r>
      <w:r w:rsidR="00870B64" w:rsidRPr="001433A8">
        <w:rPr>
          <w:rFonts w:asciiTheme="minorHAnsi" w:hAnsiTheme="minorHAnsi" w:cstheme="minorHAnsi"/>
          <w:sz w:val="22"/>
        </w:rPr>
        <w:t xml:space="preserve"> were not enough to ensure that the estimate of the error variance was valid—randomization is </w:t>
      </w:r>
      <w:r w:rsidRPr="001433A8">
        <w:rPr>
          <w:rFonts w:asciiTheme="minorHAnsi" w:hAnsiTheme="minorHAnsi" w:cstheme="minorHAnsi"/>
          <w:sz w:val="22"/>
        </w:rPr>
        <w:t xml:space="preserve">also </w:t>
      </w:r>
      <w:r w:rsidR="00870B64" w:rsidRPr="001433A8">
        <w:rPr>
          <w:rFonts w:asciiTheme="minorHAnsi" w:hAnsiTheme="minorHAnsi" w:cstheme="minorHAnsi"/>
          <w:sz w:val="22"/>
        </w:rPr>
        <w:t>needed.</w:t>
      </w:r>
    </w:p>
    <w:p w:rsidR="00F11E98" w:rsidRPr="001433A8" w:rsidRDefault="00F11E98" w:rsidP="00874E5C">
      <w:pPr>
        <w:ind w:left="360" w:hanging="360"/>
        <w:rPr>
          <w:rFonts w:asciiTheme="minorHAnsi" w:hAnsiTheme="minorHAnsi" w:cstheme="minorHAnsi"/>
          <w:sz w:val="22"/>
          <w:szCs w:val="22"/>
          <w:u w:val="single"/>
        </w:rPr>
      </w:pPr>
    </w:p>
    <w:p w:rsidR="00874E5C" w:rsidRPr="001433A8" w:rsidRDefault="00EE7CAB" w:rsidP="00874E5C">
      <w:pPr>
        <w:ind w:left="360" w:hanging="360"/>
        <w:rPr>
          <w:rFonts w:asciiTheme="minorHAnsi" w:hAnsiTheme="minorHAnsi" w:cstheme="minorHAnsi"/>
          <w:sz w:val="22"/>
          <w:szCs w:val="22"/>
        </w:rPr>
      </w:pPr>
      <w:r w:rsidRPr="001433A8">
        <w:rPr>
          <w:rFonts w:asciiTheme="minorHAnsi" w:hAnsiTheme="minorHAnsi" w:cstheme="minorHAnsi"/>
          <w:sz w:val="22"/>
          <w:szCs w:val="22"/>
          <w:u w:val="single"/>
        </w:rPr>
        <w:t xml:space="preserve">The </w:t>
      </w:r>
      <w:r w:rsidR="00874E5C" w:rsidRPr="001433A8">
        <w:rPr>
          <w:rFonts w:asciiTheme="minorHAnsi" w:hAnsiTheme="minorHAnsi" w:cstheme="minorHAnsi"/>
          <w:sz w:val="22"/>
          <w:szCs w:val="22"/>
          <w:u w:val="single"/>
        </w:rPr>
        <w:t>Big Idea</w:t>
      </w:r>
      <w:r w:rsidR="00874E5C" w:rsidRPr="001433A8">
        <w:rPr>
          <w:rFonts w:asciiTheme="minorHAnsi" w:hAnsiTheme="minorHAnsi" w:cstheme="minorHAnsi"/>
          <w:sz w:val="22"/>
          <w:szCs w:val="22"/>
        </w:rPr>
        <w:t xml:space="preserve">:  Randomization eliminates the influence of extraneous factors not under direct control of the researcher so that comparisons </w:t>
      </w:r>
      <w:r w:rsidR="005D68EE" w:rsidRPr="001433A8">
        <w:rPr>
          <w:rFonts w:asciiTheme="minorHAnsi" w:hAnsiTheme="minorHAnsi" w:cstheme="minorHAnsi"/>
          <w:sz w:val="22"/>
          <w:szCs w:val="22"/>
        </w:rPr>
        <w:t>between factor levels of interest</w:t>
      </w:r>
      <w:r w:rsidR="00874E5C" w:rsidRPr="001433A8">
        <w:rPr>
          <w:rFonts w:asciiTheme="minorHAnsi" w:hAnsiTheme="minorHAnsi" w:cstheme="minorHAnsi"/>
          <w:sz w:val="22"/>
          <w:szCs w:val="22"/>
        </w:rPr>
        <w:t xml:space="preserve"> measure only the pure </w:t>
      </w:r>
      <w:r w:rsidR="005D68EE" w:rsidRPr="001433A8">
        <w:rPr>
          <w:rFonts w:asciiTheme="minorHAnsi" w:hAnsiTheme="minorHAnsi" w:cstheme="minorHAnsi"/>
          <w:sz w:val="22"/>
          <w:szCs w:val="22"/>
        </w:rPr>
        <w:t>factor level</w:t>
      </w:r>
      <w:r w:rsidR="00874E5C" w:rsidRPr="001433A8">
        <w:rPr>
          <w:rFonts w:asciiTheme="minorHAnsi" w:hAnsiTheme="minorHAnsi" w:cstheme="minorHAnsi"/>
          <w:sz w:val="22"/>
          <w:szCs w:val="22"/>
        </w:rPr>
        <w:t xml:space="preserve"> effects.</w:t>
      </w:r>
    </w:p>
    <w:p w:rsidR="004E175E" w:rsidRPr="001433A8" w:rsidRDefault="004E175E" w:rsidP="00DD52C6">
      <w:pPr>
        <w:rPr>
          <w:rFonts w:asciiTheme="minorHAnsi" w:hAnsiTheme="minorHAnsi" w:cstheme="minorHAnsi"/>
          <w:sz w:val="22"/>
          <w:szCs w:val="22"/>
        </w:rPr>
      </w:pPr>
    </w:p>
    <w:p w:rsidR="008A5F58" w:rsidRPr="001433A8" w:rsidRDefault="00497E0B" w:rsidP="00870B64">
      <w:pPr>
        <w:ind w:left="360" w:hanging="360"/>
        <w:rPr>
          <w:rFonts w:asciiTheme="minorHAnsi" w:hAnsiTheme="minorHAnsi" w:cstheme="minorHAnsi"/>
          <w:sz w:val="22"/>
          <w:szCs w:val="22"/>
        </w:rPr>
      </w:pPr>
      <w:r w:rsidRPr="001433A8">
        <w:rPr>
          <w:rFonts w:asciiTheme="minorHAnsi" w:hAnsiTheme="minorHAnsi" w:cstheme="minorHAnsi"/>
          <w:sz w:val="22"/>
          <w:szCs w:val="22"/>
        </w:rPr>
        <w:t>Richard Scheaffer</w:t>
      </w:r>
      <w:r w:rsidR="008A5F58" w:rsidRPr="001433A8">
        <w:rPr>
          <w:rFonts w:asciiTheme="minorHAnsi" w:hAnsiTheme="minorHAnsi" w:cstheme="minorHAnsi"/>
          <w:sz w:val="22"/>
          <w:szCs w:val="22"/>
        </w:rPr>
        <w:t xml:space="preserve">, Professor Emeritus at the </w:t>
      </w:r>
      <w:smartTag w:uri="urn:schemas-microsoft-com:office:smarttags" w:element="place">
        <w:smartTag w:uri="urn:schemas-microsoft-com:office:smarttags" w:element="PlaceType">
          <w:r w:rsidR="008A5F58" w:rsidRPr="001433A8">
            <w:rPr>
              <w:rFonts w:asciiTheme="minorHAnsi" w:hAnsiTheme="minorHAnsi" w:cstheme="minorHAnsi"/>
              <w:sz w:val="22"/>
              <w:szCs w:val="22"/>
            </w:rPr>
            <w:t>University</w:t>
          </w:r>
        </w:smartTag>
        <w:r w:rsidR="008A5F58" w:rsidRPr="001433A8">
          <w:rPr>
            <w:rFonts w:asciiTheme="minorHAnsi" w:hAnsiTheme="minorHAnsi" w:cstheme="minorHAnsi"/>
            <w:sz w:val="22"/>
            <w:szCs w:val="22"/>
          </w:rPr>
          <w:t xml:space="preserve"> of </w:t>
        </w:r>
        <w:smartTag w:uri="urn:schemas-microsoft-com:office:smarttags" w:element="PlaceName">
          <w:r w:rsidR="008A5F58" w:rsidRPr="001433A8">
            <w:rPr>
              <w:rFonts w:asciiTheme="minorHAnsi" w:hAnsiTheme="minorHAnsi" w:cstheme="minorHAnsi"/>
              <w:sz w:val="22"/>
              <w:szCs w:val="22"/>
            </w:rPr>
            <w:t>Florida</w:t>
          </w:r>
        </w:smartTag>
      </w:smartTag>
      <w:r w:rsidR="008A5F58" w:rsidRPr="001433A8">
        <w:rPr>
          <w:rFonts w:asciiTheme="minorHAnsi" w:hAnsiTheme="minorHAnsi" w:cstheme="minorHAnsi"/>
          <w:sz w:val="22"/>
          <w:szCs w:val="22"/>
        </w:rPr>
        <w:t>, says it best:</w:t>
      </w:r>
    </w:p>
    <w:p w:rsidR="00497E0B" w:rsidRPr="001433A8" w:rsidRDefault="008A5F58" w:rsidP="00EE2A2D">
      <w:pPr>
        <w:ind w:left="540" w:hanging="180"/>
        <w:rPr>
          <w:rFonts w:asciiTheme="minorHAnsi" w:hAnsiTheme="minorHAnsi" w:cstheme="minorHAnsi"/>
          <w:sz w:val="22"/>
          <w:szCs w:val="22"/>
        </w:rPr>
      </w:pPr>
      <w:r w:rsidRPr="001433A8">
        <w:rPr>
          <w:rFonts w:asciiTheme="minorHAnsi" w:hAnsiTheme="minorHAnsi" w:cstheme="minorHAnsi"/>
          <w:sz w:val="22"/>
          <w:szCs w:val="22"/>
        </w:rPr>
        <w:t xml:space="preserve"> </w:t>
      </w:r>
      <w:r w:rsidR="00497E0B" w:rsidRPr="001433A8">
        <w:rPr>
          <w:rFonts w:asciiTheme="minorHAnsi" w:hAnsiTheme="minorHAnsi" w:cstheme="minorHAnsi"/>
          <w:sz w:val="22"/>
          <w:szCs w:val="22"/>
        </w:rPr>
        <w:t xml:space="preserve">“Blocking is used to </w:t>
      </w:r>
      <w:r w:rsidR="00497E0B" w:rsidRPr="001433A8">
        <w:rPr>
          <w:rFonts w:asciiTheme="minorHAnsi" w:hAnsiTheme="minorHAnsi" w:cstheme="minorHAnsi"/>
          <w:sz w:val="22"/>
          <w:szCs w:val="22"/>
          <w:u w:val="single"/>
        </w:rPr>
        <w:t>control</w:t>
      </w:r>
      <w:r w:rsidR="00497E0B" w:rsidRPr="001433A8">
        <w:rPr>
          <w:rFonts w:asciiTheme="minorHAnsi" w:hAnsiTheme="minorHAnsi" w:cstheme="minorHAnsi"/>
          <w:sz w:val="22"/>
          <w:szCs w:val="22"/>
        </w:rPr>
        <w:t xml:space="preserve"> the factors you can see; randomization helps </w:t>
      </w:r>
      <w:r w:rsidR="00497E0B" w:rsidRPr="001433A8">
        <w:rPr>
          <w:rFonts w:asciiTheme="minorHAnsi" w:hAnsiTheme="minorHAnsi" w:cstheme="minorHAnsi"/>
          <w:sz w:val="22"/>
          <w:szCs w:val="22"/>
          <w:u w:val="single"/>
        </w:rPr>
        <w:t>balance</w:t>
      </w:r>
      <w:r w:rsidR="00497E0B" w:rsidRPr="001433A8">
        <w:rPr>
          <w:rFonts w:asciiTheme="minorHAnsi" w:hAnsiTheme="minorHAnsi" w:cstheme="minorHAnsi"/>
          <w:sz w:val="22"/>
          <w:szCs w:val="22"/>
        </w:rPr>
        <w:t xml:space="preserve"> the ones you cannot see.”</w:t>
      </w:r>
    </w:p>
    <w:p w:rsidR="00497E0B" w:rsidRPr="001433A8" w:rsidRDefault="00497E0B" w:rsidP="00870B64">
      <w:pPr>
        <w:ind w:left="360" w:hanging="360"/>
        <w:rPr>
          <w:rFonts w:asciiTheme="minorHAnsi" w:hAnsiTheme="minorHAnsi" w:cstheme="minorHAnsi"/>
          <w:sz w:val="22"/>
          <w:szCs w:val="22"/>
        </w:rPr>
      </w:pPr>
    </w:p>
    <w:p w:rsidR="00132F75" w:rsidRPr="001433A8" w:rsidRDefault="00132F75" w:rsidP="008A5F58">
      <w:pPr>
        <w:rPr>
          <w:rFonts w:asciiTheme="minorHAnsi" w:hAnsiTheme="minorHAnsi" w:cstheme="minorHAnsi"/>
          <w:b/>
          <w:sz w:val="22"/>
          <w:szCs w:val="22"/>
          <w:u w:val="single"/>
        </w:rPr>
      </w:pPr>
    </w:p>
    <w:sectPr w:rsidR="00132F75" w:rsidRPr="001433A8" w:rsidSect="00EE2A2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89" w:rsidRDefault="004D4A89">
      <w:r>
        <w:separator/>
      </w:r>
    </w:p>
  </w:endnote>
  <w:endnote w:type="continuationSeparator" w:id="0">
    <w:p w:rsidR="004D4A89" w:rsidRDefault="004D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89" w:rsidRDefault="004D4A89" w:rsidP="00A3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A89" w:rsidRDefault="004D4A89" w:rsidP="008F6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89" w:rsidRPr="00FD0CD1" w:rsidRDefault="004D4A89" w:rsidP="00A32906">
    <w:pPr>
      <w:pStyle w:val="Footer"/>
      <w:framePr w:wrap="around" w:vAnchor="text" w:hAnchor="margin" w:xAlign="right" w:y="1"/>
      <w:rPr>
        <w:rStyle w:val="PageNumber"/>
        <w:rFonts w:ascii="Palatino Linotype" w:hAnsi="Palatino Linotype"/>
        <w:sz w:val="22"/>
      </w:rPr>
    </w:pPr>
    <w:r w:rsidRPr="00FD0CD1">
      <w:rPr>
        <w:rStyle w:val="PageNumber"/>
        <w:rFonts w:ascii="Palatino Linotype" w:hAnsi="Palatino Linotype"/>
        <w:sz w:val="22"/>
      </w:rPr>
      <w:fldChar w:fldCharType="begin"/>
    </w:r>
    <w:r w:rsidRPr="00FD0CD1">
      <w:rPr>
        <w:rStyle w:val="PageNumber"/>
        <w:rFonts w:ascii="Palatino Linotype" w:hAnsi="Palatino Linotype"/>
        <w:sz w:val="22"/>
      </w:rPr>
      <w:instrText xml:space="preserve">PAGE  </w:instrText>
    </w:r>
    <w:r w:rsidRPr="00FD0CD1">
      <w:rPr>
        <w:rStyle w:val="PageNumber"/>
        <w:rFonts w:ascii="Palatino Linotype" w:hAnsi="Palatino Linotype"/>
        <w:sz w:val="22"/>
      </w:rPr>
      <w:fldChar w:fldCharType="separate"/>
    </w:r>
    <w:r w:rsidR="00D405DE">
      <w:rPr>
        <w:rStyle w:val="PageNumber"/>
        <w:rFonts w:ascii="Palatino Linotype" w:hAnsi="Palatino Linotype"/>
        <w:noProof/>
        <w:sz w:val="22"/>
      </w:rPr>
      <w:t>1</w:t>
    </w:r>
    <w:r w:rsidRPr="00FD0CD1">
      <w:rPr>
        <w:rStyle w:val="PageNumber"/>
        <w:rFonts w:ascii="Palatino Linotype" w:hAnsi="Palatino Linotype"/>
        <w:sz w:val="22"/>
      </w:rPr>
      <w:fldChar w:fldCharType="end"/>
    </w:r>
  </w:p>
  <w:p w:rsidR="004D4A89" w:rsidRDefault="004D4A89" w:rsidP="008F6E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89" w:rsidRDefault="004D4A89">
      <w:r>
        <w:separator/>
      </w:r>
    </w:p>
  </w:footnote>
  <w:footnote w:type="continuationSeparator" w:id="0">
    <w:p w:rsidR="004D4A89" w:rsidRDefault="004D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1F1"/>
    <w:multiLevelType w:val="hybridMultilevel"/>
    <w:tmpl w:val="0C4C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63B8"/>
    <w:multiLevelType w:val="hybridMultilevel"/>
    <w:tmpl w:val="86224B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6819BF"/>
    <w:multiLevelType w:val="hybridMultilevel"/>
    <w:tmpl w:val="F88A4C64"/>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960BF"/>
    <w:multiLevelType w:val="hybridMultilevel"/>
    <w:tmpl w:val="87924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35304"/>
    <w:multiLevelType w:val="hybridMultilevel"/>
    <w:tmpl w:val="077EE1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504E0"/>
    <w:multiLevelType w:val="hybridMultilevel"/>
    <w:tmpl w:val="6B1EBD20"/>
    <w:lvl w:ilvl="0" w:tplc="5856605A">
      <w:start w:val="1"/>
      <w:numFmt w:val="decimal"/>
      <w:lvlText w:val="%1."/>
      <w:lvlJc w:val="left"/>
      <w:pPr>
        <w:tabs>
          <w:tab w:val="num" w:pos="720"/>
        </w:tabs>
        <w:ind w:left="720" w:hanging="360"/>
      </w:pPr>
      <w:rPr>
        <w:rFonts w:ascii="Tahoma" w:hAnsi="Tahom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20A0A"/>
    <w:multiLevelType w:val="hybridMultilevel"/>
    <w:tmpl w:val="CB4A93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327C80"/>
    <w:multiLevelType w:val="hybridMultilevel"/>
    <w:tmpl w:val="0EA8B7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92B53B2"/>
    <w:multiLevelType w:val="hybridMultilevel"/>
    <w:tmpl w:val="4CC8F9F8"/>
    <w:lvl w:ilvl="0" w:tplc="5856605A">
      <w:start w:val="1"/>
      <w:numFmt w:val="decimal"/>
      <w:lvlText w:val="%1."/>
      <w:lvlJc w:val="left"/>
      <w:pPr>
        <w:tabs>
          <w:tab w:val="num" w:pos="720"/>
        </w:tabs>
        <w:ind w:left="720" w:hanging="360"/>
      </w:pPr>
      <w:rPr>
        <w:rFonts w:ascii="Tahoma" w:hAnsi="Tahom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26915"/>
    <w:multiLevelType w:val="multilevel"/>
    <w:tmpl w:val="9BAA7458"/>
    <w:lvl w:ilvl="0">
      <w:start w:val="1"/>
      <w:numFmt w:val="decimal"/>
      <w:lvlText w:val="%1."/>
      <w:lvlJc w:val="left"/>
      <w:pPr>
        <w:tabs>
          <w:tab w:val="num" w:pos="720"/>
        </w:tabs>
        <w:ind w:left="720" w:hanging="360"/>
      </w:pPr>
      <w:rPr>
        <w:rFonts w:ascii="Tahoma" w:hAnsi="Tahoma"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7B50B9A"/>
    <w:multiLevelType w:val="hybridMultilevel"/>
    <w:tmpl w:val="80B2A63E"/>
    <w:lvl w:ilvl="0" w:tplc="105E63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15698"/>
    <w:multiLevelType w:val="hybridMultilevel"/>
    <w:tmpl w:val="9E06FDF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11244"/>
    <w:multiLevelType w:val="hybridMultilevel"/>
    <w:tmpl w:val="C66C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33463"/>
    <w:multiLevelType w:val="hybridMultilevel"/>
    <w:tmpl w:val="DBE22532"/>
    <w:lvl w:ilvl="0" w:tplc="105E63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C2218"/>
    <w:multiLevelType w:val="hybridMultilevel"/>
    <w:tmpl w:val="3F841AF0"/>
    <w:lvl w:ilvl="0" w:tplc="5856605A">
      <w:start w:val="1"/>
      <w:numFmt w:val="decimal"/>
      <w:lvlText w:val="%1."/>
      <w:lvlJc w:val="left"/>
      <w:pPr>
        <w:tabs>
          <w:tab w:val="num" w:pos="720"/>
        </w:tabs>
        <w:ind w:left="720" w:hanging="360"/>
      </w:pPr>
      <w:rPr>
        <w:rFonts w:ascii="Tahoma" w:hAnsi="Tahom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2644A5"/>
    <w:multiLevelType w:val="multilevel"/>
    <w:tmpl w:val="68389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A65B05"/>
    <w:multiLevelType w:val="hybridMultilevel"/>
    <w:tmpl w:val="3E9E7D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D713163"/>
    <w:multiLevelType w:val="hybridMultilevel"/>
    <w:tmpl w:val="9BAA7458"/>
    <w:lvl w:ilvl="0" w:tplc="5856605A">
      <w:start w:val="1"/>
      <w:numFmt w:val="decimal"/>
      <w:lvlText w:val="%1."/>
      <w:lvlJc w:val="left"/>
      <w:pPr>
        <w:tabs>
          <w:tab w:val="num" w:pos="720"/>
        </w:tabs>
        <w:ind w:left="720" w:hanging="360"/>
      </w:pPr>
      <w:rPr>
        <w:rFonts w:ascii="Tahoma" w:hAnsi="Tahom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0A7D3A"/>
    <w:multiLevelType w:val="hybridMultilevel"/>
    <w:tmpl w:val="C5E0BB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5"/>
  </w:num>
  <w:num w:numId="3">
    <w:abstractNumId w:val="5"/>
  </w:num>
  <w:num w:numId="4">
    <w:abstractNumId w:val="17"/>
  </w:num>
  <w:num w:numId="5">
    <w:abstractNumId w:val="9"/>
  </w:num>
  <w:num w:numId="6">
    <w:abstractNumId w:val="2"/>
  </w:num>
  <w:num w:numId="7">
    <w:abstractNumId w:val="10"/>
  </w:num>
  <w:num w:numId="8">
    <w:abstractNumId w:val="8"/>
  </w:num>
  <w:num w:numId="9">
    <w:abstractNumId w:val="16"/>
  </w:num>
  <w:num w:numId="10">
    <w:abstractNumId w:val="18"/>
  </w:num>
  <w:num w:numId="11">
    <w:abstractNumId w:val="6"/>
  </w:num>
  <w:num w:numId="12">
    <w:abstractNumId w:val="4"/>
  </w:num>
  <w:num w:numId="13">
    <w:abstractNumId w:val="1"/>
  </w:num>
  <w:num w:numId="14">
    <w:abstractNumId w:val="7"/>
  </w:num>
  <w:num w:numId="15">
    <w:abstractNumId w:val="13"/>
  </w:num>
  <w:num w:numId="16">
    <w:abstractNumId w:val="0"/>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7F"/>
    <w:rsid w:val="000358C6"/>
    <w:rsid w:val="00062F57"/>
    <w:rsid w:val="00071A2A"/>
    <w:rsid w:val="000A55F5"/>
    <w:rsid w:val="00132F75"/>
    <w:rsid w:val="00137A17"/>
    <w:rsid w:val="001433A8"/>
    <w:rsid w:val="00144251"/>
    <w:rsid w:val="001B6712"/>
    <w:rsid w:val="001E21DB"/>
    <w:rsid w:val="0020073F"/>
    <w:rsid w:val="00235F90"/>
    <w:rsid w:val="00241CE6"/>
    <w:rsid w:val="00312819"/>
    <w:rsid w:val="00497E0B"/>
    <w:rsid w:val="004D4A89"/>
    <w:rsid w:val="004E175E"/>
    <w:rsid w:val="004F5D89"/>
    <w:rsid w:val="00512975"/>
    <w:rsid w:val="00552E32"/>
    <w:rsid w:val="005D68EE"/>
    <w:rsid w:val="00620E26"/>
    <w:rsid w:val="006274F1"/>
    <w:rsid w:val="00673ABF"/>
    <w:rsid w:val="00676E48"/>
    <w:rsid w:val="00731AF9"/>
    <w:rsid w:val="00774B34"/>
    <w:rsid w:val="007C595E"/>
    <w:rsid w:val="007F32CE"/>
    <w:rsid w:val="00870B64"/>
    <w:rsid w:val="00874E5C"/>
    <w:rsid w:val="008A5F58"/>
    <w:rsid w:val="008E4286"/>
    <w:rsid w:val="008F6E06"/>
    <w:rsid w:val="00960235"/>
    <w:rsid w:val="009614DA"/>
    <w:rsid w:val="00A313D5"/>
    <w:rsid w:val="00A32906"/>
    <w:rsid w:val="00A525A3"/>
    <w:rsid w:val="00A8314A"/>
    <w:rsid w:val="00B3426C"/>
    <w:rsid w:val="00B6000A"/>
    <w:rsid w:val="00B74C4F"/>
    <w:rsid w:val="00B851F1"/>
    <w:rsid w:val="00BA33E8"/>
    <w:rsid w:val="00C04219"/>
    <w:rsid w:val="00C20735"/>
    <w:rsid w:val="00C22112"/>
    <w:rsid w:val="00C34BBE"/>
    <w:rsid w:val="00C9744C"/>
    <w:rsid w:val="00CB1B52"/>
    <w:rsid w:val="00D405DE"/>
    <w:rsid w:val="00D80388"/>
    <w:rsid w:val="00DA3C96"/>
    <w:rsid w:val="00DD52C6"/>
    <w:rsid w:val="00DE28FE"/>
    <w:rsid w:val="00E24278"/>
    <w:rsid w:val="00E81D39"/>
    <w:rsid w:val="00E81E31"/>
    <w:rsid w:val="00EE2A2D"/>
    <w:rsid w:val="00EE7CAB"/>
    <w:rsid w:val="00EF18D2"/>
    <w:rsid w:val="00F0447F"/>
    <w:rsid w:val="00F05327"/>
    <w:rsid w:val="00F11E98"/>
    <w:rsid w:val="00FA3B93"/>
    <w:rsid w:val="00FB16AA"/>
    <w:rsid w:val="00FB6192"/>
    <w:rsid w:val="00FD0CD1"/>
    <w:rsid w:val="00FD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91788ED-F697-4D52-87A3-B892B660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7F"/>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6E06"/>
    <w:pPr>
      <w:tabs>
        <w:tab w:val="center" w:pos="4320"/>
        <w:tab w:val="right" w:pos="8640"/>
      </w:tabs>
    </w:pPr>
  </w:style>
  <w:style w:type="character" w:styleId="PageNumber">
    <w:name w:val="page number"/>
    <w:basedOn w:val="DefaultParagraphFont"/>
    <w:rsid w:val="008F6E06"/>
  </w:style>
  <w:style w:type="paragraph" w:styleId="Header">
    <w:name w:val="header"/>
    <w:basedOn w:val="Normal"/>
    <w:rsid w:val="00EE7CAB"/>
    <w:pPr>
      <w:tabs>
        <w:tab w:val="center" w:pos="4320"/>
        <w:tab w:val="right" w:pos="8640"/>
      </w:tabs>
    </w:pPr>
  </w:style>
  <w:style w:type="paragraph" w:styleId="ListParagraph">
    <w:name w:val="List Paragraph"/>
    <w:basedOn w:val="Normal"/>
    <w:uiPriority w:val="34"/>
    <w:qFormat/>
    <w:rsid w:val="00E81D39"/>
    <w:pPr>
      <w:ind w:left="720"/>
    </w:pPr>
  </w:style>
  <w:style w:type="paragraph" w:styleId="BalloonText">
    <w:name w:val="Balloon Text"/>
    <w:basedOn w:val="Normal"/>
    <w:link w:val="BalloonTextChar"/>
    <w:rsid w:val="00FD0CD1"/>
    <w:rPr>
      <w:rFonts w:ascii="Tahoma" w:hAnsi="Tahoma" w:cs="Tahoma"/>
      <w:sz w:val="16"/>
      <w:szCs w:val="16"/>
    </w:rPr>
  </w:style>
  <w:style w:type="character" w:customStyle="1" w:styleId="BalloonTextChar">
    <w:name w:val="Balloon Text Char"/>
    <w:basedOn w:val="DefaultParagraphFont"/>
    <w:link w:val="BalloonText"/>
    <w:rsid w:val="00FD0CD1"/>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javascript:enlarge('Fisher.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 365</vt:lpstr>
    </vt:vector>
  </TitlesOfParts>
  <Company>wsu</Company>
  <LinksUpToDate>false</LinksUpToDate>
  <CharactersWithSpaces>7004</CharactersWithSpaces>
  <SharedDoc>false</SharedDoc>
  <HLinks>
    <vt:vector size="6" baseType="variant">
      <vt:variant>
        <vt:i4>1835102</vt:i4>
      </vt:variant>
      <vt:variant>
        <vt:i4>0</vt:i4>
      </vt:variant>
      <vt:variant>
        <vt:i4>0</vt:i4>
      </vt:variant>
      <vt:variant>
        <vt:i4>5</vt:i4>
      </vt:variant>
      <vt:variant>
        <vt:lpwstr>javascript:enlarge('Fisher.jpeg')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365</dc:title>
  <dc:creator>wsu</dc:creator>
  <cp:lastModifiedBy>Malone, Christopher J</cp:lastModifiedBy>
  <cp:revision>2</cp:revision>
  <cp:lastPrinted>2009-01-13T14:52:00Z</cp:lastPrinted>
  <dcterms:created xsi:type="dcterms:W3CDTF">2018-01-09T18:23:00Z</dcterms:created>
  <dcterms:modified xsi:type="dcterms:W3CDTF">2018-01-09T18:23:00Z</dcterms:modified>
</cp:coreProperties>
</file>