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DD" w:rsidRDefault="00475D4C">
      <w:r>
        <w:t xml:space="preserve">Study Guide </w:t>
      </w:r>
      <w:r w:rsidR="00E90182">
        <w:t xml:space="preserve">2 </w:t>
      </w:r>
      <w:r>
        <w:t>Chemistry 213</w:t>
      </w:r>
    </w:p>
    <w:p w:rsidR="00475D4C" w:rsidRDefault="00475D4C">
      <w:r>
        <w:t>Student should be able to:</w:t>
      </w:r>
    </w:p>
    <w:p w:rsidR="001C6DDE" w:rsidRDefault="001C6DDE" w:rsidP="00475D4C">
      <w:pPr>
        <w:pStyle w:val="ListParagraph"/>
        <w:numPr>
          <w:ilvl w:val="0"/>
          <w:numId w:val="1"/>
        </w:numPr>
      </w:pPr>
      <w:r>
        <w:t>Understand the chemical principles behind demonstrations done in class.</w:t>
      </w:r>
    </w:p>
    <w:p w:rsidR="001C6DDE" w:rsidRDefault="001C6DDE" w:rsidP="00475D4C">
      <w:pPr>
        <w:pStyle w:val="ListParagraph"/>
        <w:numPr>
          <w:ilvl w:val="0"/>
          <w:numId w:val="1"/>
        </w:numPr>
      </w:pPr>
      <w:r>
        <w:t>Explain the chemical principles behind things done in lab.</w:t>
      </w:r>
    </w:p>
    <w:p w:rsidR="00E90182" w:rsidRDefault="00E90182" w:rsidP="00475D4C">
      <w:pPr>
        <w:pStyle w:val="ListParagraph"/>
        <w:numPr>
          <w:ilvl w:val="0"/>
          <w:numId w:val="1"/>
        </w:numPr>
      </w:pPr>
      <w:r>
        <w:t xml:space="preserve">Identify acids and bases with the </w:t>
      </w:r>
      <w:proofErr w:type="spellStart"/>
      <w:r>
        <w:t>Bronsted</w:t>
      </w:r>
      <w:proofErr w:type="spellEnd"/>
      <w:r>
        <w:t>-Lowry definition, the Arrhenius definition, and the Lewis definition.</w:t>
      </w:r>
    </w:p>
    <w:p w:rsidR="00E90182" w:rsidRDefault="00E90182" w:rsidP="00475D4C">
      <w:pPr>
        <w:pStyle w:val="ListParagraph"/>
        <w:numPr>
          <w:ilvl w:val="0"/>
          <w:numId w:val="1"/>
        </w:numPr>
      </w:pPr>
      <w:r>
        <w:t>Describe the properties of acids and bases.</w:t>
      </w:r>
    </w:p>
    <w:p w:rsidR="00E90182" w:rsidRDefault="00B50C25" w:rsidP="00475D4C">
      <w:pPr>
        <w:pStyle w:val="ListParagraph"/>
        <w:numPr>
          <w:ilvl w:val="0"/>
          <w:numId w:val="1"/>
        </w:numPr>
      </w:pPr>
      <w:r>
        <w:t xml:space="preserve">Define </w:t>
      </w:r>
      <w:proofErr w:type="spellStart"/>
      <w:r>
        <w:t>amphoteric</w:t>
      </w:r>
      <w:proofErr w:type="spellEnd"/>
      <w:r>
        <w:t>.</w:t>
      </w:r>
    </w:p>
    <w:p w:rsidR="00B50C25" w:rsidRDefault="00B50C25" w:rsidP="00475D4C">
      <w:pPr>
        <w:pStyle w:val="ListParagraph"/>
        <w:numPr>
          <w:ilvl w:val="0"/>
          <w:numId w:val="1"/>
        </w:numPr>
      </w:pPr>
      <w:r>
        <w:t>Identify conjugate acid-base pairs.</w:t>
      </w:r>
    </w:p>
    <w:p w:rsidR="00B50C25" w:rsidRDefault="00B50C25" w:rsidP="00475D4C">
      <w:pPr>
        <w:pStyle w:val="ListParagraph"/>
        <w:numPr>
          <w:ilvl w:val="0"/>
          <w:numId w:val="1"/>
        </w:numPr>
      </w:pPr>
      <w:r>
        <w:t>Identify a strong acid or base or a weak acid or base.</w:t>
      </w:r>
    </w:p>
    <w:p w:rsidR="00B50C25" w:rsidRDefault="00B50C25" w:rsidP="00475D4C">
      <w:pPr>
        <w:pStyle w:val="ListParagraph"/>
        <w:numPr>
          <w:ilvl w:val="0"/>
          <w:numId w:val="1"/>
        </w:numPr>
      </w:pPr>
      <w:r>
        <w:t>Explain what it means to be a strong acid/base or a weak acid/base.</w:t>
      </w:r>
    </w:p>
    <w:p w:rsidR="00B50C25" w:rsidRDefault="00B50C25" w:rsidP="00475D4C">
      <w:pPr>
        <w:pStyle w:val="ListParagraph"/>
        <w:numPr>
          <w:ilvl w:val="0"/>
          <w:numId w:val="1"/>
        </w:numPr>
      </w:pPr>
      <w:r>
        <w:t xml:space="preserve">Understand how the </w:t>
      </w:r>
      <w:proofErr w:type="spellStart"/>
      <w:r>
        <w:t>autoionization</w:t>
      </w:r>
      <w:proofErr w:type="spellEnd"/>
      <w:r>
        <w:t xml:space="preserve"> of water is the basis of the pH scale.</w:t>
      </w:r>
    </w:p>
    <w:p w:rsidR="00B50C25" w:rsidRDefault="00B50C25" w:rsidP="00475D4C">
      <w:pPr>
        <w:pStyle w:val="ListParagraph"/>
        <w:numPr>
          <w:ilvl w:val="0"/>
          <w:numId w:val="1"/>
        </w:numPr>
      </w:pPr>
      <w:r>
        <w:t>Calculate the pH of a solution for a strong acid, strong base, weak acid, or weak base.</w:t>
      </w:r>
    </w:p>
    <w:p w:rsidR="00B50C25" w:rsidRDefault="00B50C25" w:rsidP="00475D4C">
      <w:pPr>
        <w:pStyle w:val="ListParagraph"/>
        <w:numPr>
          <w:ilvl w:val="0"/>
          <w:numId w:val="1"/>
        </w:numPr>
      </w:pPr>
      <w:r>
        <w:t xml:space="preserve">Determine the [H+] or [OH-] given the pH or </w:t>
      </w:r>
      <w:proofErr w:type="spellStart"/>
      <w:r>
        <w:t>pOH</w:t>
      </w:r>
      <w:proofErr w:type="spellEnd"/>
      <w:r>
        <w:t>.</w:t>
      </w:r>
    </w:p>
    <w:p w:rsidR="00B50C25" w:rsidRDefault="00B50C25" w:rsidP="00475D4C">
      <w:pPr>
        <w:pStyle w:val="ListParagraph"/>
        <w:numPr>
          <w:ilvl w:val="0"/>
          <w:numId w:val="1"/>
        </w:numPr>
      </w:pPr>
      <w:r>
        <w:t>Identify salts and predict their pH in water.</w:t>
      </w:r>
    </w:p>
    <w:p w:rsidR="00B50C25" w:rsidRDefault="00B50C25" w:rsidP="00475D4C">
      <w:pPr>
        <w:pStyle w:val="ListParagraph"/>
        <w:numPr>
          <w:ilvl w:val="0"/>
          <w:numId w:val="1"/>
        </w:numPr>
      </w:pPr>
      <w:r>
        <w:t>Explain how structure affects acid strength.</w:t>
      </w:r>
    </w:p>
    <w:p w:rsidR="00B50C25" w:rsidRDefault="00B50C25" w:rsidP="00475D4C">
      <w:pPr>
        <w:pStyle w:val="ListParagraph"/>
        <w:numPr>
          <w:ilvl w:val="0"/>
          <w:numId w:val="1"/>
        </w:numPr>
      </w:pPr>
      <w:r>
        <w:t>Explain how the common ion effect affects pH and solubility.</w:t>
      </w:r>
    </w:p>
    <w:p w:rsidR="00B50C25" w:rsidRDefault="00B50C25" w:rsidP="00475D4C">
      <w:pPr>
        <w:pStyle w:val="ListParagraph"/>
        <w:numPr>
          <w:ilvl w:val="0"/>
          <w:numId w:val="1"/>
        </w:numPr>
      </w:pPr>
      <w:r>
        <w:t>Explain how buffers work conceptually.</w:t>
      </w:r>
    </w:p>
    <w:p w:rsidR="00B50C25" w:rsidRDefault="00B50C25" w:rsidP="00475D4C">
      <w:pPr>
        <w:pStyle w:val="ListParagraph"/>
        <w:numPr>
          <w:ilvl w:val="0"/>
          <w:numId w:val="1"/>
        </w:numPr>
      </w:pPr>
      <w:r>
        <w:t>Predict the pH of a buffer solution.</w:t>
      </w:r>
    </w:p>
    <w:p w:rsidR="00B50C25" w:rsidRDefault="00B50C25" w:rsidP="00475D4C">
      <w:pPr>
        <w:pStyle w:val="ListParagraph"/>
        <w:numPr>
          <w:ilvl w:val="0"/>
          <w:numId w:val="1"/>
        </w:numPr>
      </w:pPr>
      <w:r>
        <w:t>Identify buffers with good buffer capacity and contrast those with buffers with not so good of buffer capacity.</w:t>
      </w:r>
    </w:p>
    <w:p w:rsidR="00B50C25" w:rsidRDefault="00B50C25" w:rsidP="00475D4C">
      <w:pPr>
        <w:pStyle w:val="ListParagraph"/>
        <w:numPr>
          <w:ilvl w:val="0"/>
          <w:numId w:val="1"/>
        </w:numPr>
      </w:pPr>
      <w:r>
        <w:t>Predict the pH of a buffer after addition of a strong acid or base.</w:t>
      </w:r>
    </w:p>
    <w:p w:rsidR="00B50C25" w:rsidRDefault="00B50C25" w:rsidP="00475D4C">
      <w:pPr>
        <w:pStyle w:val="ListParagraph"/>
        <w:numPr>
          <w:ilvl w:val="0"/>
          <w:numId w:val="1"/>
        </w:numPr>
      </w:pPr>
      <w:r>
        <w:t xml:space="preserve">Use the results of an acid base titration to determine concentration of an </w:t>
      </w:r>
      <w:proofErr w:type="spellStart"/>
      <w:r>
        <w:t>analyte</w:t>
      </w:r>
      <w:proofErr w:type="spellEnd"/>
      <w:r>
        <w:t>.</w:t>
      </w:r>
    </w:p>
    <w:p w:rsidR="00B50C25" w:rsidRDefault="00B50C25" w:rsidP="00475D4C">
      <w:pPr>
        <w:pStyle w:val="ListParagraph"/>
        <w:numPr>
          <w:ilvl w:val="0"/>
          <w:numId w:val="1"/>
        </w:numPr>
      </w:pPr>
      <w:r>
        <w:t>Determine the pH in a weak acid/ strong base titration initially, after some base has been added but before the equivalence point, at the equivalence point, and beyond the equivalence point.</w:t>
      </w:r>
    </w:p>
    <w:p w:rsidR="00B50C25" w:rsidRDefault="005969B2" w:rsidP="00475D4C">
      <w:pPr>
        <w:pStyle w:val="ListParagraph"/>
        <w:numPr>
          <w:ilvl w:val="0"/>
          <w:numId w:val="1"/>
        </w:numPr>
      </w:pPr>
      <w:r>
        <w:t>Identify a good indicator for a given acid/ base titration.</w:t>
      </w:r>
    </w:p>
    <w:p w:rsidR="005969B2" w:rsidRDefault="005969B2" w:rsidP="00475D4C">
      <w:pPr>
        <w:pStyle w:val="ListParagraph"/>
        <w:numPr>
          <w:ilvl w:val="0"/>
          <w:numId w:val="1"/>
        </w:numPr>
      </w:pPr>
      <w:r>
        <w:t xml:space="preserve">Identify strong acid/ base titrations and contrast them with weak acid/ strong base titrations or </w:t>
      </w:r>
      <w:proofErr w:type="spellStart"/>
      <w:r>
        <w:t>polyprotic</w:t>
      </w:r>
      <w:proofErr w:type="spellEnd"/>
      <w:r>
        <w:t xml:space="preserve"> acid titrations, or weak base/ strong acid titrations.</w:t>
      </w:r>
    </w:p>
    <w:p w:rsidR="005969B2" w:rsidRDefault="005969B2" w:rsidP="00475D4C">
      <w:pPr>
        <w:pStyle w:val="ListParagraph"/>
        <w:numPr>
          <w:ilvl w:val="0"/>
          <w:numId w:val="1"/>
        </w:numPr>
      </w:pPr>
      <w:r>
        <w:t>Qualitatively explain the effect of temperature and pH on solubility.</w:t>
      </w:r>
    </w:p>
    <w:p w:rsidR="005969B2" w:rsidRDefault="005969B2" w:rsidP="00475D4C">
      <w:pPr>
        <w:pStyle w:val="ListParagraph"/>
        <w:numPr>
          <w:ilvl w:val="0"/>
          <w:numId w:val="1"/>
        </w:numPr>
      </w:pPr>
      <w:r>
        <w:t>Quantitatively determine the solubility of a sparingly soluble salt.</w:t>
      </w:r>
    </w:p>
    <w:p w:rsidR="005969B2" w:rsidRDefault="005969B2" w:rsidP="00475D4C">
      <w:pPr>
        <w:pStyle w:val="ListParagraph"/>
        <w:numPr>
          <w:ilvl w:val="0"/>
          <w:numId w:val="1"/>
        </w:numPr>
      </w:pPr>
      <w:r>
        <w:t>Use solubility rules to identify a substance.</w:t>
      </w:r>
    </w:p>
    <w:p w:rsidR="005969B2" w:rsidRDefault="005969B2" w:rsidP="00475D4C">
      <w:pPr>
        <w:pStyle w:val="ListParagraph"/>
        <w:numPr>
          <w:ilvl w:val="0"/>
          <w:numId w:val="1"/>
        </w:numPr>
      </w:pPr>
      <w:r>
        <w:t xml:space="preserve">Identify where in the atmosphere the troposphere, </w:t>
      </w:r>
      <w:proofErr w:type="spellStart"/>
      <w:r>
        <w:t>tropopause</w:t>
      </w:r>
      <w:proofErr w:type="spellEnd"/>
      <w:r>
        <w:t xml:space="preserve">, stratosphere, </w:t>
      </w:r>
      <w:proofErr w:type="spellStart"/>
      <w:r>
        <w:t>stratopause</w:t>
      </w:r>
      <w:proofErr w:type="spellEnd"/>
      <w:r>
        <w:t>, and boundary layer are and know the important chemistry happening in each portion of the atmosphere.</w:t>
      </w:r>
    </w:p>
    <w:p w:rsidR="005969B2" w:rsidRDefault="005969B2" w:rsidP="00475D4C">
      <w:pPr>
        <w:pStyle w:val="ListParagraph"/>
        <w:numPr>
          <w:ilvl w:val="0"/>
          <w:numId w:val="1"/>
        </w:numPr>
      </w:pPr>
      <w:r>
        <w:t>Explain where the ozone hole normally occurs on the planet and why.</w:t>
      </w:r>
    </w:p>
    <w:p w:rsidR="005969B2" w:rsidRDefault="005969B2" w:rsidP="00475D4C">
      <w:pPr>
        <w:pStyle w:val="ListParagraph"/>
        <w:numPr>
          <w:ilvl w:val="0"/>
          <w:numId w:val="1"/>
        </w:numPr>
      </w:pPr>
      <w:r>
        <w:t>Identify the primary culprits in ozone depletion.</w:t>
      </w:r>
    </w:p>
    <w:p w:rsidR="005969B2" w:rsidRDefault="005969B2" w:rsidP="00475D4C">
      <w:pPr>
        <w:pStyle w:val="ListParagraph"/>
        <w:numPr>
          <w:ilvl w:val="0"/>
          <w:numId w:val="1"/>
        </w:numPr>
      </w:pPr>
      <w:r>
        <w:t>Distinguish between good ozone and bad ozone.</w:t>
      </w:r>
    </w:p>
    <w:p w:rsidR="005969B2" w:rsidRDefault="005969B2" w:rsidP="005969B2">
      <w:pPr>
        <w:pStyle w:val="ListParagraph"/>
        <w:numPr>
          <w:ilvl w:val="0"/>
          <w:numId w:val="1"/>
        </w:numPr>
      </w:pPr>
      <w:r>
        <w:t>Quantitatively understand why ozone is able to protect us from the harmful effects of UV radiation.</w:t>
      </w:r>
    </w:p>
    <w:sectPr w:rsidR="005969B2" w:rsidSect="0036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E1482"/>
    <w:multiLevelType w:val="hybridMultilevel"/>
    <w:tmpl w:val="87706C22"/>
    <w:lvl w:ilvl="0" w:tplc="122CA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D4C"/>
    <w:rsid w:val="001C6DDE"/>
    <w:rsid w:val="00366CDD"/>
    <w:rsid w:val="00475D4C"/>
    <w:rsid w:val="004E3CFA"/>
    <w:rsid w:val="005969B2"/>
    <w:rsid w:val="005C356B"/>
    <w:rsid w:val="0061490C"/>
    <w:rsid w:val="00B50C25"/>
    <w:rsid w:val="00D42EB0"/>
    <w:rsid w:val="00E9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dc:description/>
  <cp:lastModifiedBy>wsu</cp:lastModifiedBy>
  <cp:revision>2</cp:revision>
  <dcterms:created xsi:type="dcterms:W3CDTF">2008-10-23T13:38:00Z</dcterms:created>
  <dcterms:modified xsi:type="dcterms:W3CDTF">2008-10-23T13:38:00Z</dcterms:modified>
</cp:coreProperties>
</file>