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C" w:rsidRDefault="00491D5C" w:rsidP="00491D5C">
      <w:r>
        <w:t>Study Guide 3 Chemistry 213</w:t>
      </w:r>
    </w:p>
    <w:p w:rsidR="00491D5C" w:rsidRDefault="00491D5C" w:rsidP="00491D5C">
      <w:r>
        <w:t>Student should be able to: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Understand the chemical principles behind demonstrations done in class.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Explain the chemical principles behind things done in lab.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Explain some of the biological effects of UV radiation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Explain how CFCs deplete the ozone layer.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where the ozone hole primarily forms and why.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some solutions to the ozone problem.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Categorize the pH of precipitation as either acid rain or not.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the primary contributors to acid rain.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Know why certain areas are more susceptible to acid rain than others.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some of the effects of acid rain.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Compare and contrast the greenhouse effect and global warming.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Explain, in terms of molecular structure, why some molecules are greenhouse gases and others are not.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List some causes of global warming.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some possible global warming solutions.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how water is made drinkable.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Explain </w:t>
      </w:r>
      <w:proofErr w:type="spellStart"/>
      <w:r>
        <w:t>eutrophication</w:t>
      </w:r>
      <w:proofErr w:type="spellEnd"/>
      <w:r>
        <w:t>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some potential effects of pharmaceuticals in the water.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some of the goals of green chemistry and give some examples.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State the 2</w:t>
      </w:r>
      <w:r w:rsidRPr="00491D5C">
        <w:rPr>
          <w:vertAlign w:val="superscript"/>
        </w:rPr>
        <w:t>nd</w:t>
      </w:r>
      <w:r>
        <w:t xml:space="preserve"> and 3</w:t>
      </w:r>
      <w:r w:rsidRPr="00491D5C">
        <w:rPr>
          <w:vertAlign w:val="superscript"/>
        </w:rPr>
        <w:t>rd</w:t>
      </w:r>
      <w:r>
        <w:t xml:space="preserve"> laws of thermodynamics.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Predict the sign of </w:t>
      </w:r>
      <w:r w:rsidRPr="00333718">
        <w:rPr>
          <w:rFonts w:ascii="Symbol" w:hAnsi="Symbol"/>
        </w:rPr>
        <w:t></w:t>
      </w:r>
      <w:r>
        <w:t>S for physical and chemical processes.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Calculate standard entropy changes for a system from standard molar entropies.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Calculate standard changes in Gibbs </w:t>
      </w:r>
      <w:proofErr w:type="gramStart"/>
      <w:r>
        <w:t>Free Energy</w:t>
      </w:r>
      <w:proofErr w:type="gramEnd"/>
      <w:r>
        <w:t xml:space="preserve"> for a system from standard molar Gibbs Free Energy values.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Calculate </w:t>
      </w:r>
      <w:r w:rsidRPr="00333718">
        <w:rPr>
          <w:rFonts w:ascii="Symbol" w:hAnsi="Symbol"/>
        </w:rPr>
        <w:t></w:t>
      </w:r>
      <w:r>
        <w:t xml:space="preserve">G from changes in </w:t>
      </w:r>
      <w:r w:rsidRPr="00333718">
        <w:rPr>
          <w:rFonts w:ascii="Symbol" w:hAnsi="Symbol"/>
        </w:rPr>
        <w:t></w:t>
      </w:r>
      <w:r>
        <w:t xml:space="preserve">H and </w:t>
      </w:r>
      <w:r w:rsidRPr="00333718">
        <w:rPr>
          <w:rFonts w:ascii="Symbol" w:hAnsi="Symbol"/>
        </w:rPr>
        <w:t></w:t>
      </w:r>
      <w:r>
        <w:t>S @ a given temperature.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Determine whether a reaction is spontaneous from </w:t>
      </w:r>
      <w:r w:rsidRPr="00333718">
        <w:rPr>
          <w:rFonts w:ascii="Symbol" w:hAnsi="Symbol"/>
        </w:rPr>
        <w:t></w:t>
      </w:r>
      <w:r>
        <w:t>G.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Predict the effect of temperature on spontaneity given </w:t>
      </w:r>
      <w:r w:rsidRPr="00333718">
        <w:rPr>
          <w:rFonts w:ascii="Symbol" w:hAnsi="Symbol"/>
        </w:rPr>
        <w:t></w:t>
      </w:r>
      <w:r>
        <w:t xml:space="preserve">H and </w:t>
      </w:r>
      <w:r w:rsidRPr="00333718">
        <w:rPr>
          <w:rFonts w:ascii="Symbol" w:hAnsi="Symbol"/>
        </w:rPr>
        <w:t></w:t>
      </w:r>
      <w:r>
        <w:t>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Calculate </w:t>
      </w:r>
      <w:r w:rsidRPr="00333718">
        <w:rPr>
          <w:rFonts w:ascii="Symbol" w:hAnsi="Symbol"/>
        </w:rPr>
        <w:t></w:t>
      </w:r>
      <w:r>
        <w:t>G under non-standard conditions.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Relate </w:t>
      </w:r>
      <w:proofErr w:type="spellStart"/>
      <w:r w:rsidRPr="00333718">
        <w:rPr>
          <w:rFonts w:ascii="Symbol" w:hAnsi="Symbol"/>
        </w:rPr>
        <w:t></w:t>
      </w:r>
      <w:r>
        <w:t>G</w:t>
      </w:r>
      <w:r w:rsidRPr="00333718">
        <w:rPr>
          <w:vertAlign w:val="superscript"/>
        </w:rPr>
        <w:t>o</w:t>
      </w:r>
      <w:proofErr w:type="spellEnd"/>
      <w:r>
        <w:t xml:space="preserve"> and </w:t>
      </w:r>
      <w:proofErr w:type="spellStart"/>
      <w:r>
        <w:t>K</w:t>
      </w:r>
      <w:r w:rsidRPr="00333718">
        <w:rPr>
          <w:vertAlign w:val="subscript"/>
        </w:rPr>
        <w:t>eq</w:t>
      </w:r>
      <w:proofErr w:type="spellEnd"/>
      <w:r>
        <w:t>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Identify oxidation, reduction, oxidizing agent, and reducing agent in a chemical equation.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Complete and balance </w:t>
      </w:r>
      <w:proofErr w:type="spellStart"/>
      <w:r>
        <w:t>redox</w:t>
      </w:r>
      <w:proofErr w:type="spellEnd"/>
      <w:r>
        <w:t xml:space="preserve"> equations using the method of half reactions.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proofErr w:type="spellStart"/>
      <w:r>
        <w:t>Cacluate</w:t>
      </w:r>
      <w:proofErr w:type="spellEnd"/>
      <w:r>
        <w:t xml:space="preserve"> </w:t>
      </w:r>
      <w:proofErr w:type="spellStart"/>
      <w:proofErr w:type="gramStart"/>
      <w:r>
        <w:t>E</w:t>
      </w:r>
      <w:r w:rsidRPr="00333718">
        <w:rPr>
          <w:vertAlign w:val="superscript"/>
        </w:rPr>
        <w:t>o</w:t>
      </w:r>
      <w:proofErr w:type="spellEnd"/>
      <w:proofErr w:type="gramEnd"/>
      <w:r>
        <w:t xml:space="preserve"> from standard reduction potentials.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Identify components of a galvanic cell.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Use reduction potentials to predict whether a </w:t>
      </w:r>
      <w:proofErr w:type="spellStart"/>
      <w:r>
        <w:t>redox</w:t>
      </w:r>
      <w:proofErr w:type="spellEnd"/>
      <w:r>
        <w:t xml:space="preserve"> reaction is spontaneous.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 xml:space="preserve">Relate </w:t>
      </w:r>
      <w:proofErr w:type="spellStart"/>
      <w:r>
        <w:t>E</w:t>
      </w:r>
      <w:r w:rsidRPr="00333718">
        <w:rPr>
          <w:vertAlign w:val="superscript"/>
        </w:rPr>
        <w:t>o</w:t>
      </w:r>
      <w:r w:rsidRPr="00333718">
        <w:rPr>
          <w:vertAlign w:val="subscript"/>
        </w:rPr>
        <w:t>cell</w:t>
      </w:r>
      <w:proofErr w:type="spellEnd"/>
      <w:r>
        <w:t xml:space="preserve"> to </w:t>
      </w:r>
      <w:proofErr w:type="spellStart"/>
      <w:r w:rsidRPr="00333718">
        <w:rPr>
          <w:rFonts w:ascii="Symbol" w:hAnsi="Symbol"/>
        </w:rPr>
        <w:t></w:t>
      </w:r>
      <w:r>
        <w:t>G</w:t>
      </w:r>
      <w:r w:rsidRPr="00333718">
        <w:rPr>
          <w:vertAlign w:val="superscript"/>
        </w:rPr>
        <w:t>o</w:t>
      </w:r>
      <w:proofErr w:type="spellEnd"/>
      <w:r>
        <w:t xml:space="preserve"> and </w:t>
      </w:r>
      <w:proofErr w:type="spellStart"/>
      <w:r>
        <w:t>K</w:t>
      </w:r>
      <w:r w:rsidRPr="00333718">
        <w:rPr>
          <w:vertAlign w:val="subscript"/>
        </w:rPr>
        <w:t>eq</w:t>
      </w:r>
      <w:proofErr w:type="spellEnd"/>
      <w:r>
        <w:t>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Calculate E under non-standard conditions.</w:t>
      </w:r>
    </w:p>
    <w:p w:rsidR="00491D5C" w:rsidRDefault="00491D5C" w:rsidP="00491D5C">
      <w:pPr>
        <w:pStyle w:val="ListParagraph"/>
        <w:numPr>
          <w:ilvl w:val="0"/>
          <w:numId w:val="1"/>
        </w:numPr>
      </w:pPr>
      <w:r>
        <w:t>Describe properties of different types of batteries and fuel cells.</w:t>
      </w:r>
    </w:p>
    <w:p w:rsidR="00366CDD" w:rsidRDefault="00491D5C" w:rsidP="00333718">
      <w:pPr>
        <w:pStyle w:val="ListParagraph"/>
        <w:numPr>
          <w:ilvl w:val="0"/>
          <w:numId w:val="1"/>
        </w:numPr>
      </w:pPr>
      <w:r>
        <w:t xml:space="preserve">Relate amounts of products and reactants in </w:t>
      </w:r>
      <w:proofErr w:type="spellStart"/>
      <w:r>
        <w:t>redox</w:t>
      </w:r>
      <w:proofErr w:type="spellEnd"/>
      <w:r>
        <w:t xml:space="preserve"> reactions to electrical charge.</w:t>
      </w:r>
    </w:p>
    <w:sectPr w:rsidR="00366CDD" w:rsidSect="0036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1482"/>
    <w:multiLevelType w:val="hybridMultilevel"/>
    <w:tmpl w:val="87706C22"/>
    <w:lvl w:ilvl="0" w:tplc="122C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D5C"/>
    <w:rsid w:val="00333718"/>
    <w:rsid w:val="00366CDD"/>
    <w:rsid w:val="003B4B55"/>
    <w:rsid w:val="00491D5C"/>
    <w:rsid w:val="007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wsu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2</cp:revision>
  <dcterms:created xsi:type="dcterms:W3CDTF">2008-11-24T19:27:00Z</dcterms:created>
  <dcterms:modified xsi:type="dcterms:W3CDTF">2008-11-24T19:27:00Z</dcterms:modified>
</cp:coreProperties>
</file>