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8CB64" w14:textId="0B83AE8E" w:rsidR="006F74C5" w:rsidRPr="00781A04" w:rsidRDefault="00070890" w:rsidP="00932522">
      <w:pPr>
        <w:jc w:val="center"/>
        <w:rPr>
          <w:b/>
          <w:sz w:val="28"/>
          <w:szCs w:val="28"/>
          <w:u w:val="single"/>
        </w:rPr>
      </w:pPr>
      <w:proofErr w:type="spellStart"/>
      <w:r w:rsidRPr="00781A04">
        <w:rPr>
          <w:b/>
          <w:sz w:val="28"/>
          <w:szCs w:val="28"/>
          <w:u w:val="single"/>
        </w:rPr>
        <w:t>Friedel</w:t>
      </w:r>
      <w:proofErr w:type="spellEnd"/>
      <w:r w:rsidRPr="00781A04">
        <w:rPr>
          <w:b/>
          <w:sz w:val="28"/>
          <w:szCs w:val="28"/>
          <w:u w:val="single"/>
        </w:rPr>
        <w:t>-Crafts Acylation</w:t>
      </w:r>
      <w:r w:rsidR="00781A04" w:rsidRPr="00781A04">
        <w:rPr>
          <w:b/>
          <w:sz w:val="28"/>
          <w:szCs w:val="28"/>
          <w:u w:val="single"/>
        </w:rPr>
        <w:t xml:space="preserve"> of Toluene</w:t>
      </w:r>
    </w:p>
    <w:p w14:paraId="27EFA128" w14:textId="77777777" w:rsidR="00807508" w:rsidRDefault="00070890" w:rsidP="00F851B2">
      <w:pPr>
        <w:jc w:val="center"/>
      </w:pPr>
      <w:r>
        <w:object w:dxaOrig="8868" w:dyaOrig="1586" w14:anchorId="453ED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78.9pt" o:ole="">
            <v:imagedata r:id="rId5" o:title=""/>
          </v:shape>
          <o:OLEObject Type="Embed" ProgID="ChemDraw.Document.6.0" ShapeID="_x0000_i1025" DrawAspect="Content" ObjectID="_1526895197" r:id="rId6"/>
        </w:object>
      </w:r>
    </w:p>
    <w:p w14:paraId="2F064FAD" w14:textId="77777777" w:rsidR="00932522" w:rsidRDefault="00932522" w:rsidP="006F74C5"/>
    <w:p w14:paraId="202B7904" w14:textId="77777777" w:rsidR="006F74C5" w:rsidRPr="00707EFE" w:rsidRDefault="006F74C5" w:rsidP="006F74C5">
      <w:pPr>
        <w:rPr>
          <w:i/>
          <w:sz w:val="18"/>
          <w:szCs w:val="18"/>
        </w:rPr>
      </w:pPr>
      <w:r>
        <w:rPr>
          <w:b/>
        </w:rPr>
        <w:t>Experimental Procedure:</w:t>
      </w:r>
      <w:r w:rsidR="00707EFE">
        <w:rPr>
          <w:b/>
        </w:rPr>
        <w:t xml:space="preserve">  </w:t>
      </w:r>
      <w:r w:rsidR="00707EFE" w:rsidRPr="00707EFE">
        <w:rPr>
          <w:sz w:val="18"/>
          <w:szCs w:val="18"/>
        </w:rPr>
        <w:t>(Modified from Pavia, et. al., Introduction to Organic Laboratory Techniques:  A Microscale Approach, 4</w:t>
      </w:r>
      <w:r w:rsidR="00707EFE" w:rsidRPr="00707EFE">
        <w:rPr>
          <w:sz w:val="18"/>
          <w:szCs w:val="18"/>
          <w:vertAlign w:val="superscript"/>
        </w:rPr>
        <w:t>th</w:t>
      </w:r>
      <w:r w:rsidR="00707EFE" w:rsidRPr="00707EFE">
        <w:rPr>
          <w:sz w:val="18"/>
          <w:szCs w:val="18"/>
        </w:rPr>
        <w:t xml:space="preserve"> ed., Thompson, Brooks/Cole, 2007)</w:t>
      </w:r>
    </w:p>
    <w:p w14:paraId="3ECE47C6" w14:textId="77777777" w:rsidR="003B33FE" w:rsidRPr="003B33FE" w:rsidRDefault="003B33FE" w:rsidP="006F74C5">
      <w:r>
        <w:t>Add 2 ml of CH</w:t>
      </w:r>
      <w:r>
        <w:rPr>
          <w:vertAlign w:val="subscript"/>
        </w:rPr>
        <w:t>2</w:t>
      </w:r>
      <w:r>
        <w:t>Cl</w:t>
      </w:r>
      <w:r>
        <w:rPr>
          <w:vertAlign w:val="subscript"/>
        </w:rPr>
        <w:t>2</w:t>
      </w:r>
      <w:r>
        <w:t xml:space="preserve"> and 0.8 g of </w:t>
      </w:r>
      <w:r w:rsidRPr="003B33FE">
        <w:t>AlCl</w:t>
      </w:r>
      <w:r w:rsidRPr="003B33FE">
        <w:rPr>
          <w:vertAlign w:val="subscript"/>
        </w:rPr>
        <w:t>3</w:t>
      </w:r>
      <w:r>
        <w:t xml:space="preserve"> to a 10 ml round-bottom flask.  Add stir bar and a </w:t>
      </w:r>
      <w:proofErr w:type="spellStart"/>
      <w:r>
        <w:t>Claisen</w:t>
      </w:r>
      <w:proofErr w:type="spellEnd"/>
      <w:r>
        <w:t xml:space="preserve"> adaptor with a septum and a vent going to a small beaker of water. (The instructor will explain in more detail).  Over t</w:t>
      </w:r>
      <w:r w:rsidR="00296009">
        <w:t xml:space="preserve">wo minutes, add </w:t>
      </w:r>
      <w:r>
        <w:t>0.6 ml of acetyl chloride through the septum using a 1 ml syringe.  Weigh out 0.5 ml of your aromatic compound</w:t>
      </w:r>
      <w:r w:rsidR="00AC00E2">
        <w:t xml:space="preserve"> (see additional document for specific compound assignment)</w:t>
      </w:r>
      <w:r>
        <w:t xml:space="preserve"> into a small vial then add it to the reaction slowly (over 5 minutes) using a syringe.  Use 1 ml of CH</w:t>
      </w:r>
      <w:r>
        <w:rPr>
          <w:vertAlign w:val="subscript"/>
        </w:rPr>
        <w:t>2</w:t>
      </w:r>
      <w:r>
        <w:t>Cl</w:t>
      </w:r>
      <w:r>
        <w:rPr>
          <w:vertAlign w:val="subscript"/>
        </w:rPr>
        <w:t>2</w:t>
      </w:r>
      <w:r>
        <w:t xml:space="preserve"> to complete the transfer.  Let the reaction continue for 30 minutes.</w:t>
      </w:r>
    </w:p>
    <w:p w14:paraId="0AA44F0D" w14:textId="77777777" w:rsidR="003B33FE" w:rsidRPr="005E738B" w:rsidRDefault="003B33FE" w:rsidP="006F74C5">
      <w:r>
        <w:t xml:space="preserve">Remove the adaptor and slowly add 4 ml of ice-cold water with a syringe followed by 4 ml of concentrated </w:t>
      </w:r>
      <w:proofErr w:type="spellStart"/>
      <w:r>
        <w:t>HCl</w:t>
      </w:r>
      <w:proofErr w:type="spellEnd"/>
      <w:r>
        <w:t xml:space="preserve"> with a </w:t>
      </w:r>
      <w:proofErr w:type="spellStart"/>
      <w:r>
        <w:t>pipet</w:t>
      </w:r>
      <w:proofErr w:type="spellEnd"/>
      <w:r>
        <w:t>.  Stir to dissolve a</w:t>
      </w:r>
      <w:r w:rsidR="006660A0">
        <w:t>ll solids; then stop stirring and let the mixture separate into t</w:t>
      </w:r>
      <w:r w:rsidR="005E738B">
        <w:t xml:space="preserve">wo layers.  Add another 1-2 ml of </w:t>
      </w:r>
      <w:r w:rsidR="006660A0">
        <w:t>CH</w:t>
      </w:r>
      <w:r w:rsidR="006660A0">
        <w:rPr>
          <w:vertAlign w:val="subscript"/>
        </w:rPr>
        <w:t>2</w:t>
      </w:r>
      <w:r w:rsidR="006660A0">
        <w:t>Cl</w:t>
      </w:r>
      <w:r w:rsidR="006660A0">
        <w:rPr>
          <w:vertAlign w:val="subscript"/>
        </w:rPr>
        <w:t>2</w:t>
      </w:r>
      <w:r w:rsidR="006660A0">
        <w:t xml:space="preserve"> if necessary to achieve clear separation.  Pour the mixture into a centrifuge tube then use a pipet to transfer the lower, organic layer to a 5 ml conical vial.  Try not to get any of the top, acid layer in the vial.  Add 1 ml of 5% sodium bicarbonate to the vial and mix gently until the bubbling has stopped.  Transfer the organic layer to another conical vial and dry it with sodium sulfate</w:t>
      </w:r>
      <w:r w:rsidR="005E738B">
        <w:t>. Decolorize the solution using a pipet column containing ~ 3 cm of alumina.  Collect this solution in a dry, pre-weighed flask.  Remove the solvent using a gently stream of N</w:t>
      </w:r>
      <w:r w:rsidR="005E738B">
        <w:rPr>
          <w:vertAlign w:val="subscript"/>
        </w:rPr>
        <w:t xml:space="preserve">2. </w:t>
      </w:r>
      <w:r w:rsidR="005E738B">
        <w:t xml:space="preserve"> Be careful not to evaporate away your </w:t>
      </w:r>
      <w:r w:rsidR="00A3644D">
        <w:t>product.  Get the final weight then</w:t>
      </w:r>
      <w:r w:rsidR="005E738B">
        <w:t xml:space="preserve"> seal up your flask so that the product does not evaporate over the week.</w:t>
      </w:r>
    </w:p>
    <w:p w14:paraId="5C794A36" w14:textId="77777777" w:rsidR="005E738B" w:rsidRPr="005E738B" w:rsidRDefault="005E738B" w:rsidP="006F74C5">
      <w:r>
        <w:t xml:space="preserve">Characterize the product using IR spectroscopy and </w:t>
      </w:r>
      <w:r>
        <w:rPr>
          <w:vertAlign w:val="superscript"/>
        </w:rPr>
        <w:t xml:space="preserve">1 </w:t>
      </w:r>
      <w:r>
        <w:t>H NMR as directed by your instructor.</w:t>
      </w:r>
    </w:p>
    <w:p w14:paraId="3420E511" w14:textId="77777777" w:rsidR="00B3301A" w:rsidRDefault="00B3301A" w:rsidP="006F74C5">
      <w:r>
        <w:rPr>
          <w:b/>
        </w:rPr>
        <w:t>Report Format:</w:t>
      </w:r>
    </w:p>
    <w:p w14:paraId="6D0082C8" w14:textId="77777777" w:rsidR="00B3301A" w:rsidRDefault="004F2900" w:rsidP="006F74C5">
      <w:r>
        <w:t xml:space="preserve">The grade for this experiment will be based on the laboratory notebook </w:t>
      </w:r>
      <w:r w:rsidR="00F26E05">
        <w:t xml:space="preserve">and your word processed </w:t>
      </w:r>
      <w:r w:rsidR="00217C16">
        <w:t xml:space="preserve">portion which will include experimental, </w:t>
      </w:r>
      <w:r w:rsidR="00AF6CF6">
        <w:t>results and discussion.  The results and discussion</w:t>
      </w:r>
      <w:r w:rsidR="00F26E05">
        <w:t xml:space="preserve"> will include yield, IR and NMR.  The f</w:t>
      </w:r>
      <w:r w:rsidR="00725CB3">
        <w:t xml:space="preserve">ormat for </w:t>
      </w:r>
      <w:r w:rsidR="00F26E05">
        <w:t>this will be discussed in lab.</w:t>
      </w:r>
    </w:p>
    <w:p w14:paraId="47A6290B" w14:textId="77777777" w:rsidR="008B18D8" w:rsidRDefault="008B18D8" w:rsidP="006F74C5">
      <w:r>
        <w:rPr>
          <w:b/>
        </w:rPr>
        <w:t>Relevant Sections in Lab Text:</w:t>
      </w:r>
    </w:p>
    <w:p w14:paraId="4C816489" w14:textId="77777777" w:rsidR="008B18D8" w:rsidRDefault="008B18D8" w:rsidP="006F74C5">
      <w:r>
        <w:t xml:space="preserve">Chapter 2:  </w:t>
      </w:r>
      <w:r w:rsidR="00F26E05">
        <w:t>Infrared Spectroscopy and NMR</w:t>
      </w:r>
    </w:p>
    <w:p w14:paraId="1F6F0F56" w14:textId="55CC2320" w:rsidR="00296009" w:rsidRDefault="00F26E05" w:rsidP="006F74C5">
      <w:r>
        <w:t>Chapter 3:  Extraction and Drying Solvents</w:t>
      </w:r>
    </w:p>
    <w:p w14:paraId="02AC22F9" w14:textId="77777777" w:rsidR="00296009" w:rsidRDefault="00296009" w:rsidP="006F74C5">
      <w:r>
        <w:lastRenderedPageBreak/>
        <w:t>Notes on</w:t>
      </w:r>
      <w:bookmarkStart w:id="0" w:name="_GoBack"/>
      <w:bookmarkEnd w:id="0"/>
      <w:r>
        <w:t xml:space="preserve"> the pre-lab:  </w:t>
      </w:r>
    </w:p>
    <w:p w14:paraId="20C65DEF" w14:textId="77777777" w:rsidR="00296009" w:rsidRDefault="00296009" w:rsidP="00296009">
      <w:pPr>
        <w:pStyle w:val="ListParagraph"/>
        <w:numPr>
          <w:ilvl w:val="0"/>
          <w:numId w:val="1"/>
        </w:numPr>
      </w:pPr>
      <w:r>
        <w:t>The primary goals for this lab are to successfully complete the reaction and to determine which isomer is formed in the reaction.</w:t>
      </w:r>
    </w:p>
    <w:p w14:paraId="750E6B7F" w14:textId="77777777" w:rsidR="00650CD6" w:rsidRPr="008B18D8" w:rsidRDefault="00650CD6" w:rsidP="00296009">
      <w:pPr>
        <w:pStyle w:val="ListParagraph"/>
        <w:numPr>
          <w:ilvl w:val="0"/>
          <w:numId w:val="1"/>
        </w:numPr>
      </w:pPr>
      <w:r>
        <w:t>You will be assigned a specific aromatic compound at the beginning of lab, so you should leave space to fill in safety data and physical constants.  Since you do not know the specific aromatic, the reaction in the pre-lab will have to be generic.</w:t>
      </w:r>
    </w:p>
    <w:sectPr w:rsidR="00650CD6" w:rsidRPr="008B18D8" w:rsidSect="00FC1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312D45"/>
    <w:multiLevelType w:val="hybridMultilevel"/>
    <w:tmpl w:val="B61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B2"/>
    <w:rsid w:val="00044F69"/>
    <w:rsid w:val="00070890"/>
    <w:rsid w:val="00217C16"/>
    <w:rsid w:val="00296009"/>
    <w:rsid w:val="002F5985"/>
    <w:rsid w:val="00305383"/>
    <w:rsid w:val="0033615C"/>
    <w:rsid w:val="003B33FE"/>
    <w:rsid w:val="004F2900"/>
    <w:rsid w:val="00556E42"/>
    <w:rsid w:val="005B5480"/>
    <w:rsid w:val="005E738B"/>
    <w:rsid w:val="00650CD6"/>
    <w:rsid w:val="006660A0"/>
    <w:rsid w:val="006F74C5"/>
    <w:rsid w:val="00707EFE"/>
    <w:rsid w:val="00724073"/>
    <w:rsid w:val="00725CB3"/>
    <w:rsid w:val="00781A04"/>
    <w:rsid w:val="00807508"/>
    <w:rsid w:val="008B01C1"/>
    <w:rsid w:val="008B18D8"/>
    <w:rsid w:val="008D578A"/>
    <w:rsid w:val="00932522"/>
    <w:rsid w:val="009841F3"/>
    <w:rsid w:val="009D1DC4"/>
    <w:rsid w:val="009F6CAF"/>
    <w:rsid w:val="00A3644D"/>
    <w:rsid w:val="00AC00E2"/>
    <w:rsid w:val="00AF6CF6"/>
    <w:rsid w:val="00B3301A"/>
    <w:rsid w:val="00B41875"/>
    <w:rsid w:val="00B93B23"/>
    <w:rsid w:val="00BC678B"/>
    <w:rsid w:val="00DB287C"/>
    <w:rsid w:val="00F218C4"/>
    <w:rsid w:val="00F26E05"/>
    <w:rsid w:val="00F762C9"/>
    <w:rsid w:val="00F851B2"/>
    <w:rsid w:val="00FC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24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oleObject" Target="embeddings/oleObject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Microsoft Office User</cp:lastModifiedBy>
  <cp:revision>3</cp:revision>
  <cp:lastPrinted>2014-02-20T17:04:00Z</cp:lastPrinted>
  <dcterms:created xsi:type="dcterms:W3CDTF">2016-06-08T17:45:00Z</dcterms:created>
  <dcterms:modified xsi:type="dcterms:W3CDTF">2016-06-08T17:47:00Z</dcterms:modified>
</cp:coreProperties>
</file>