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89479" w14:textId="77777777" w:rsidR="00C6604D" w:rsidRPr="00D64B85" w:rsidRDefault="008410B5" w:rsidP="00C6604D">
      <w:pPr>
        <w:ind w:left="0" w:right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BIOLOGY 211</w:t>
      </w:r>
      <w:r w:rsidR="00C6604D" w:rsidRPr="00D64B85">
        <w:rPr>
          <w:rFonts w:ascii="Arial" w:hAnsi="Arial" w:cs="Arial"/>
          <w:b/>
          <w:sz w:val="32"/>
          <w:szCs w:val="32"/>
        </w:rPr>
        <w:t>: Human Anatomy and Physiology Laboratories</w:t>
      </w:r>
    </w:p>
    <w:p w14:paraId="7E94A57E" w14:textId="77777777" w:rsidR="00C6604D" w:rsidRPr="00C6604D" w:rsidRDefault="00C6604D" w:rsidP="00C6604D">
      <w:pPr>
        <w:ind w:left="0" w:right="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RULES FOR SAFE USE OF THE LABORATORY</w:t>
      </w:r>
    </w:p>
    <w:p w14:paraId="279DD42D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1.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b/>
          <w:sz w:val="20"/>
          <w:szCs w:val="20"/>
        </w:rPr>
        <w:t>Food and drink of any type cannot be brought into the lab at any time.</w:t>
      </w:r>
      <w:r w:rsidRPr="00C6604D">
        <w:rPr>
          <w:rFonts w:ascii="Arial" w:hAnsi="Arial" w:cs="Arial"/>
          <w:sz w:val="20"/>
          <w:szCs w:val="20"/>
        </w:rPr>
        <w:t xml:space="preserve"> Even if you think everything is "clean", it may not be.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This laboratory is used by other classes throughout the semester, many of which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use preserved specimens and potentially toxic materials.</w:t>
      </w:r>
    </w:p>
    <w:p w14:paraId="6CE1907F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>2.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 xml:space="preserve">You should </w:t>
      </w:r>
      <w:r w:rsidRPr="00C6604D">
        <w:rPr>
          <w:rFonts w:ascii="Arial" w:hAnsi="Arial" w:cs="Arial"/>
          <w:b/>
          <w:sz w:val="20"/>
          <w:szCs w:val="20"/>
        </w:rPr>
        <w:t>never be in the lab alone</w:t>
      </w:r>
      <w:r w:rsidRPr="00C6604D">
        <w:rPr>
          <w:rFonts w:ascii="Arial" w:hAnsi="Arial" w:cs="Arial"/>
          <w:sz w:val="20"/>
          <w:szCs w:val="20"/>
        </w:rPr>
        <w:t>. Accidents happen.</w:t>
      </w:r>
    </w:p>
    <w:p w14:paraId="24714349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3.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Before there is even a possibility that you will need them, identify the sink,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 xml:space="preserve">eyewash stations, and </w:t>
      </w:r>
      <w:bookmarkStart w:id="0" w:name="_GoBack"/>
      <w:r w:rsidRPr="00C6604D">
        <w:rPr>
          <w:rFonts w:ascii="Arial" w:hAnsi="Arial" w:cs="Arial"/>
          <w:sz w:val="20"/>
          <w:szCs w:val="20"/>
        </w:rPr>
        <w:t>phone. Be sure you understand how to exit the lab and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the building in an emergency.</w:t>
      </w:r>
    </w:p>
    <w:bookmarkEnd w:id="0"/>
    <w:p w14:paraId="282F17C5" w14:textId="77777777" w:rsidR="00C6604D" w:rsidRPr="00C6604D" w:rsidRDefault="00C6604D" w:rsidP="003C6B89">
      <w:pPr>
        <w:tabs>
          <w:tab w:val="left" w:pos="0"/>
        </w:tabs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4.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Keep the top of your lab bench clear and clean, and keep the floor around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your bench clear. Coats, backpacks, etc. should be placed well away from areas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where others will be working.</w:t>
      </w:r>
    </w:p>
    <w:p w14:paraId="31AFA8A6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5.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Wash your hands thoroughly at the end of each lab, even if no hazardous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materials were used. You can never be sure what OTHERS had on their hands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when they handled things in the lab.</w:t>
      </w:r>
    </w:p>
    <w:p w14:paraId="3AE5B81B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6.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If anything spills, notify your instructor and get instructions for cleaning it up.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Wash any spilled material from your skin or eyes immediately</w:t>
      </w:r>
      <w:r w:rsidR="003C6B89">
        <w:rPr>
          <w:rFonts w:ascii="Arial" w:hAnsi="Arial" w:cs="Arial"/>
          <w:sz w:val="20"/>
          <w:szCs w:val="20"/>
        </w:rPr>
        <w:t>.</w:t>
      </w:r>
    </w:p>
    <w:p w14:paraId="19D4A872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7.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Assume that all human body fluids (e.g. blood, urine, saliva) are infectious.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When handling these fluids, wear gloves and protective eyewear and take extra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precautions to avoid spills. Your instructor will provide the proper containers and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instructions for disposing of contaminated materials and instruments. Clean off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your benchtop thoroughly even if you think no fluid was spilled on it.</w:t>
      </w:r>
    </w:p>
    <w:p w14:paraId="0E4EDF94" w14:textId="77777777" w:rsidR="00C6604D" w:rsidRP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8.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sz w:val="20"/>
          <w:szCs w:val="20"/>
        </w:rPr>
        <w:t>Keep hair and loose clothing secured when in lab. You don't want these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contaminated by being dipped into the cadaver</w:t>
      </w:r>
      <w:r w:rsidR="003C6B89">
        <w:rPr>
          <w:rFonts w:ascii="Arial" w:hAnsi="Arial" w:cs="Arial"/>
          <w:sz w:val="20"/>
          <w:szCs w:val="20"/>
        </w:rPr>
        <w:t xml:space="preserve"> tanks</w:t>
      </w:r>
      <w:r w:rsidRPr="00C6604D">
        <w:rPr>
          <w:rFonts w:ascii="Arial" w:hAnsi="Arial" w:cs="Arial"/>
          <w:sz w:val="20"/>
          <w:szCs w:val="20"/>
        </w:rPr>
        <w:t>, urine, etc. or caught by others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moving around in the lab.</w:t>
      </w:r>
    </w:p>
    <w:p w14:paraId="02E3F328" w14:textId="77777777" w:rsid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 w:rsidRPr="00C6604D">
        <w:rPr>
          <w:rFonts w:ascii="Arial" w:hAnsi="Arial" w:cs="Arial"/>
          <w:sz w:val="20"/>
          <w:szCs w:val="20"/>
        </w:rPr>
        <w:t xml:space="preserve">9. </w:t>
      </w:r>
      <w:r w:rsidR="003C6B89">
        <w:rPr>
          <w:rFonts w:ascii="Arial" w:hAnsi="Arial" w:cs="Arial"/>
          <w:sz w:val="20"/>
          <w:szCs w:val="20"/>
        </w:rPr>
        <w:tab/>
      </w:r>
      <w:r w:rsidRPr="00C6604D">
        <w:rPr>
          <w:rFonts w:ascii="Arial" w:hAnsi="Arial" w:cs="Arial"/>
          <w:b/>
          <w:sz w:val="20"/>
          <w:szCs w:val="20"/>
        </w:rPr>
        <w:t>Please notify your instructor immediately</w:t>
      </w:r>
      <w:r w:rsidRPr="00C6604D">
        <w:rPr>
          <w:rFonts w:ascii="Arial" w:hAnsi="Arial" w:cs="Arial"/>
          <w:sz w:val="20"/>
          <w:szCs w:val="20"/>
        </w:rPr>
        <w:t xml:space="preserve"> if you hate any negative reactions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(e.g. breathing problems, rashes) to materials used in the lab. Please notify your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instructor in advance if you are pregnant or have any medical problems which</w:t>
      </w:r>
      <w:r>
        <w:rPr>
          <w:rFonts w:ascii="Arial" w:hAnsi="Arial" w:cs="Arial"/>
          <w:sz w:val="20"/>
          <w:szCs w:val="20"/>
        </w:rPr>
        <w:t xml:space="preserve"> </w:t>
      </w:r>
      <w:r w:rsidRPr="00C6604D">
        <w:rPr>
          <w:rFonts w:ascii="Arial" w:hAnsi="Arial" w:cs="Arial"/>
          <w:sz w:val="20"/>
          <w:szCs w:val="20"/>
        </w:rPr>
        <w:t>might affect your safety in the lab.</w:t>
      </w:r>
    </w:p>
    <w:p w14:paraId="7DF3F675" w14:textId="77777777" w:rsidR="00C6604D" w:rsidRDefault="00C6604D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While a strict dress</w:t>
      </w:r>
      <w:r w:rsidR="003C6B89">
        <w:rPr>
          <w:rFonts w:ascii="Arial" w:hAnsi="Arial" w:cs="Arial"/>
          <w:sz w:val="20"/>
          <w:szCs w:val="20"/>
        </w:rPr>
        <w:t xml:space="preserve"> code</w:t>
      </w:r>
      <w:r>
        <w:rPr>
          <w:rFonts w:ascii="Arial" w:hAnsi="Arial" w:cs="Arial"/>
          <w:sz w:val="20"/>
          <w:szCs w:val="20"/>
        </w:rPr>
        <w:t xml:space="preserve"> is not enforced for this class, is HIGHLY advised that you wear closed toe shoes (not sandals, flip-flops, etc) and wear long pants.  This minimizes exposure to possible broken glass wear or </w:t>
      </w:r>
      <w:r w:rsidR="000D0E8B">
        <w:rPr>
          <w:rFonts w:ascii="Arial" w:hAnsi="Arial" w:cs="Arial"/>
          <w:sz w:val="20"/>
          <w:szCs w:val="20"/>
        </w:rPr>
        <w:t>fluids from preserved materials/cadavers.</w:t>
      </w:r>
    </w:p>
    <w:p w14:paraId="1342D7CD" w14:textId="77777777" w:rsidR="00471EA1" w:rsidRDefault="00471EA1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Handle all demonstration materials carefully.  NEVER use a pencil or pen to point at, let alone touch a bone or bone part, especially the skulls.  The bones and models are extremely dif</w:t>
      </w:r>
      <w:r w:rsidR="00F56C2B">
        <w:rPr>
          <w:rFonts w:ascii="Arial" w:hAnsi="Arial" w:cs="Arial"/>
          <w:sz w:val="20"/>
          <w:szCs w:val="20"/>
        </w:rPr>
        <w:t>ficult to replace, only use a soft paper towel as a pointer.</w:t>
      </w:r>
    </w:p>
    <w:p w14:paraId="065D903E" w14:textId="3C57F62C" w:rsidR="00C6604D" w:rsidRPr="000D0E8B" w:rsidRDefault="00F56C2B" w:rsidP="003C6B89">
      <w:pPr>
        <w:ind w:left="360" w:right="0" w:hanging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</w:t>
      </w:r>
      <w:r w:rsidR="005125E8">
        <w:rPr>
          <w:rFonts w:ascii="Arial" w:hAnsi="Arial" w:cs="Arial"/>
          <w:b/>
          <w:sz w:val="20"/>
          <w:szCs w:val="20"/>
        </w:rPr>
        <w:t>. Cameras,</w:t>
      </w:r>
      <w:r w:rsidR="000D0E8B" w:rsidRPr="000D0E8B">
        <w:rPr>
          <w:rFonts w:ascii="Arial" w:hAnsi="Arial" w:cs="Arial"/>
          <w:b/>
          <w:sz w:val="20"/>
          <w:szCs w:val="20"/>
        </w:rPr>
        <w:t xml:space="preserve"> cell phon</w:t>
      </w:r>
      <w:r w:rsidR="00C6604D" w:rsidRPr="000D0E8B">
        <w:rPr>
          <w:rFonts w:ascii="Arial" w:hAnsi="Arial" w:cs="Arial"/>
          <w:b/>
          <w:sz w:val="20"/>
          <w:szCs w:val="20"/>
        </w:rPr>
        <w:t>e</w:t>
      </w:r>
      <w:r w:rsidR="005125E8">
        <w:rPr>
          <w:rFonts w:ascii="Arial" w:hAnsi="Arial" w:cs="Arial"/>
          <w:b/>
          <w:sz w:val="20"/>
          <w:szCs w:val="20"/>
        </w:rPr>
        <w:t>s, and tablet computer</w:t>
      </w:r>
      <w:r w:rsidR="00C6604D" w:rsidRPr="000D0E8B">
        <w:rPr>
          <w:rFonts w:ascii="Arial" w:hAnsi="Arial" w:cs="Arial"/>
          <w:b/>
          <w:sz w:val="20"/>
          <w:szCs w:val="20"/>
        </w:rPr>
        <w:t xml:space="preserve"> use in lab by students is not permitted</w:t>
      </w:r>
      <w:r w:rsidR="005125E8">
        <w:rPr>
          <w:rFonts w:ascii="Arial" w:hAnsi="Arial" w:cs="Arial"/>
          <w:b/>
          <w:sz w:val="20"/>
          <w:szCs w:val="20"/>
        </w:rPr>
        <w:t xml:space="preserve"> (MN STATE LAW)</w:t>
      </w:r>
      <w:r w:rsidR="00C6604D" w:rsidRPr="000D0E8B">
        <w:rPr>
          <w:rFonts w:ascii="Arial" w:hAnsi="Arial" w:cs="Arial"/>
          <w:b/>
          <w:sz w:val="20"/>
          <w:szCs w:val="20"/>
        </w:rPr>
        <w:t>, this is part of the regulations that WSU-Biology agrees to abide by in</w:t>
      </w:r>
      <w:r w:rsidR="000D0E8B" w:rsidRPr="000D0E8B">
        <w:rPr>
          <w:rFonts w:ascii="Arial" w:hAnsi="Arial" w:cs="Arial"/>
          <w:b/>
          <w:sz w:val="20"/>
          <w:szCs w:val="20"/>
        </w:rPr>
        <w:t xml:space="preserve"> </w:t>
      </w:r>
      <w:r w:rsidR="00C6604D" w:rsidRPr="000D0E8B">
        <w:rPr>
          <w:rFonts w:ascii="Arial" w:hAnsi="Arial" w:cs="Arial"/>
          <w:b/>
          <w:sz w:val="20"/>
          <w:szCs w:val="20"/>
        </w:rPr>
        <w:t>order to have cadavers for use in lab.  If you must use a cell phone, please take it outside the lab.</w:t>
      </w:r>
      <w:r w:rsidR="000D0E8B">
        <w:rPr>
          <w:rFonts w:ascii="Arial" w:hAnsi="Arial" w:cs="Arial"/>
          <w:b/>
          <w:sz w:val="20"/>
          <w:szCs w:val="20"/>
        </w:rPr>
        <w:t xml:space="preserve"> I </w:t>
      </w:r>
      <w:proofErr w:type="gramStart"/>
      <w:r w:rsidR="000D0E8B">
        <w:rPr>
          <w:rFonts w:ascii="Arial" w:hAnsi="Arial" w:cs="Arial"/>
          <w:b/>
          <w:sz w:val="20"/>
          <w:szCs w:val="20"/>
        </w:rPr>
        <w:t>will treat the cadaver and preserved materials respectfully at all times</w:t>
      </w:r>
      <w:proofErr w:type="gramEnd"/>
      <w:r w:rsidR="000D0E8B">
        <w:rPr>
          <w:rFonts w:ascii="Arial" w:hAnsi="Arial" w:cs="Arial"/>
          <w:b/>
          <w:sz w:val="20"/>
          <w:szCs w:val="20"/>
        </w:rPr>
        <w:t>.</w:t>
      </w:r>
      <w:r w:rsidR="00B72188">
        <w:rPr>
          <w:rFonts w:ascii="Arial" w:hAnsi="Arial" w:cs="Arial"/>
          <w:b/>
          <w:sz w:val="20"/>
          <w:szCs w:val="20"/>
        </w:rPr>
        <w:t xml:space="preserve">  </w:t>
      </w:r>
    </w:p>
    <w:p w14:paraId="4E7359EA" w14:textId="77777777" w:rsidR="000D0E8B" w:rsidRDefault="00F56C2B" w:rsidP="003C6B89">
      <w:pPr>
        <w:ind w:left="360" w:right="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</w:t>
      </w:r>
      <w:r w:rsidR="000D0E8B">
        <w:rPr>
          <w:rFonts w:ascii="Arial" w:hAnsi="Arial" w:cs="Arial"/>
          <w:sz w:val="20"/>
          <w:szCs w:val="20"/>
        </w:rPr>
        <w:t xml:space="preserve">.  </w:t>
      </w:r>
      <w:r w:rsidR="000D0E8B" w:rsidRPr="000D0E8B">
        <w:rPr>
          <w:rFonts w:ascii="Arial" w:hAnsi="Arial" w:cs="Arial"/>
          <w:b/>
          <w:sz w:val="20"/>
          <w:szCs w:val="20"/>
        </w:rPr>
        <w:t>I agree to NEVER take, remove or borrow materials from the anatomy and physiology lab outside of the room</w:t>
      </w:r>
      <w:r w:rsidR="000D0E8B">
        <w:rPr>
          <w:rFonts w:ascii="Arial" w:hAnsi="Arial" w:cs="Arial"/>
          <w:b/>
          <w:sz w:val="20"/>
          <w:szCs w:val="20"/>
        </w:rPr>
        <w:t>.  If observe this I will report it to the instructor immediately</w:t>
      </w:r>
      <w:r w:rsidR="000D0E8B">
        <w:rPr>
          <w:rFonts w:ascii="Arial" w:hAnsi="Arial" w:cs="Arial"/>
          <w:sz w:val="20"/>
          <w:szCs w:val="20"/>
        </w:rPr>
        <w:t>.</w:t>
      </w:r>
    </w:p>
    <w:p w14:paraId="3A4D331C" w14:textId="77777777" w:rsidR="000D0E8B" w:rsidRDefault="000D0E8B" w:rsidP="00C6604D">
      <w:pP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have read the above and agree abide by these rules in the Anatomy and Physiology laboratory and during open laboratory periods when I may use these materials.</w:t>
      </w:r>
      <w:r w:rsidR="001A6E21">
        <w:rPr>
          <w:rFonts w:ascii="Arial" w:hAnsi="Arial" w:cs="Arial"/>
          <w:sz w:val="20"/>
          <w:szCs w:val="20"/>
        </w:rPr>
        <w:t xml:space="preserve"> A copy of this form is available for review or for you to keep at your instructor’s website.</w:t>
      </w:r>
    </w:p>
    <w:p w14:paraId="3EAE8F7D" w14:textId="77777777" w:rsidR="000D0E8B" w:rsidRDefault="000D0E8B" w:rsidP="00C6604D">
      <w:pPr>
        <w:ind w:left="0" w:righ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Signed:_____________________________Date:________</w:t>
      </w:r>
    </w:p>
    <w:sectPr w:rsidR="000D0E8B" w:rsidSect="00E373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4D"/>
    <w:rsid w:val="000D0E8B"/>
    <w:rsid w:val="00170C28"/>
    <w:rsid w:val="001A6E21"/>
    <w:rsid w:val="001C10E4"/>
    <w:rsid w:val="003C6B89"/>
    <w:rsid w:val="00471EA1"/>
    <w:rsid w:val="004D35EE"/>
    <w:rsid w:val="005125E8"/>
    <w:rsid w:val="007E00D1"/>
    <w:rsid w:val="008410B5"/>
    <w:rsid w:val="00981661"/>
    <w:rsid w:val="0098193E"/>
    <w:rsid w:val="009B3483"/>
    <w:rsid w:val="00A07894"/>
    <w:rsid w:val="00B72188"/>
    <w:rsid w:val="00BC5DE2"/>
    <w:rsid w:val="00C6604D"/>
    <w:rsid w:val="00D03464"/>
    <w:rsid w:val="00D64B85"/>
    <w:rsid w:val="00E37358"/>
    <w:rsid w:val="00F56C2B"/>
    <w:rsid w:val="00F9126B"/>
    <w:rsid w:val="00FB568B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C05E"/>
  <w15:docId w15:val="{2284C174-9EC8-4AC1-BBD8-30CA472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358"/>
    <w:pPr>
      <w:spacing w:after="200"/>
      <w:ind w:left="720" w:right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Wilson, Ted E</cp:lastModifiedBy>
  <cp:revision>2</cp:revision>
  <cp:lastPrinted>2007-08-27T15:51:00Z</cp:lastPrinted>
  <dcterms:created xsi:type="dcterms:W3CDTF">2019-08-02T19:01:00Z</dcterms:created>
  <dcterms:modified xsi:type="dcterms:W3CDTF">2019-08-02T19:01:00Z</dcterms:modified>
</cp:coreProperties>
</file>